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FE1148" w:rsidRDefault="004068EE"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Minutes</w:t>
      </w:r>
    </w:p>
    <w:p w14:paraId="7E363121" w14:textId="77777777" w:rsidR="009E5A55" w:rsidRPr="00FE1148" w:rsidRDefault="009E5A55"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Texas Bond Review Board</w:t>
      </w:r>
    </w:p>
    <w:p w14:paraId="0007BA66" w14:textId="2F701019" w:rsidR="009E5A55" w:rsidRPr="00FE1148" w:rsidRDefault="004330F5"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Called</w:t>
      </w:r>
      <w:r w:rsidR="00DC1D4B">
        <w:rPr>
          <w:rFonts w:ascii="Garamond" w:hAnsi="Garamond"/>
          <w:bCs/>
        </w:rPr>
        <w:t xml:space="preserve"> </w:t>
      </w:r>
      <w:r w:rsidR="00732DBD" w:rsidRPr="00FE1148">
        <w:rPr>
          <w:rFonts w:ascii="Garamond" w:hAnsi="Garamond"/>
          <w:bCs/>
        </w:rPr>
        <w:t>Board Meeting</w:t>
      </w:r>
    </w:p>
    <w:p w14:paraId="438694D3" w14:textId="44E9B361" w:rsidR="00915F8E" w:rsidRPr="00FE1148" w:rsidRDefault="004330F5"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Friday</w:t>
      </w:r>
      <w:r w:rsidR="00915F8E" w:rsidRPr="00FE1148">
        <w:rPr>
          <w:rFonts w:ascii="Garamond" w:hAnsi="Garamond"/>
          <w:bCs/>
        </w:rPr>
        <w:t xml:space="preserve">, </w:t>
      </w:r>
      <w:r>
        <w:rPr>
          <w:rFonts w:ascii="Garamond" w:hAnsi="Garamond"/>
          <w:bCs/>
        </w:rPr>
        <w:t>February</w:t>
      </w:r>
      <w:r w:rsidR="000C7F95" w:rsidRPr="00FE1148">
        <w:rPr>
          <w:rFonts w:ascii="Garamond" w:hAnsi="Garamond"/>
          <w:bCs/>
        </w:rPr>
        <w:t xml:space="preserve"> </w:t>
      </w:r>
      <w:r w:rsidR="00DC1D4B">
        <w:rPr>
          <w:rFonts w:ascii="Garamond" w:hAnsi="Garamond"/>
          <w:bCs/>
        </w:rPr>
        <w:t>1</w:t>
      </w:r>
      <w:r>
        <w:rPr>
          <w:rFonts w:ascii="Garamond" w:hAnsi="Garamond"/>
          <w:bCs/>
        </w:rPr>
        <w:t>7</w:t>
      </w:r>
      <w:r w:rsidR="00915F8E" w:rsidRPr="00FE1148">
        <w:rPr>
          <w:rFonts w:ascii="Garamond" w:hAnsi="Garamond"/>
          <w:bCs/>
        </w:rPr>
        <w:t>, 20</w:t>
      </w:r>
      <w:r w:rsidR="000C7F95" w:rsidRPr="00FE1148">
        <w:rPr>
          <w:rFonts w:ascii="Garamond" w:hAnsi="Garamond"/>
          <w:bCs/>
        </w:rPr>
        <w:t>2</w:t>
      </w:r>
      <w:r w:rsidR="00A14DDB">
        <w:rPr>
          <w:rFonts w:ascii="Garamond" w:hAnsi="Garamond"/>
          <w:bCs/>
        </w:rPr>
        <w:t>3</w:t>
      </w:r>
      <w:r w:rsidR="00915F8E" w:rsidRPr="00FE1148">
        <w:rPr>
          <w:rFonts w:ascii="Garamond" w:hAnsi="Garamond"/>
          <w:bCs/>
        </w:rPr>
        <w:t xml:space="preserve">, </w:t>
      </w:r>
      <w:r>
        <w:rPr>
          <w:rFonts w:ascii="Garamond" w:hAnsi="Garamond"/>
          <w:bCs/>
        </w:rPr>
        <w:t>2</w:t>
      </w:r>
      <w:r w:rsidR="00915F8E" w:rsidRPr="00FE1148">
        <w:rPr>
          <w:rFonts w:ascii="Garamond" w:hAnsi="Garamond"/>
          <w:bCs/>
        </w:rPr>
        <w:t>:</w:t>
      </w:r>
      <w:r w:rsidR="001172AC" w:rsidRPr="00FE1148">
        <w:rPr>
          <w:rFonts w:ascii="Garamond" w:hAnsi="Garamond"/>
          <w:bCs/>
        </w:rPr>
        <w:t>0</w:t>
      </w:r>
      <w:r w:rsidR="00915F8E" w:rsidRPr="00FE1148">
        <w:rPr>
          <w:rFonts w:ascii="Garamond" w:hAnsi="Garamond"/>
          <w:bCs/>
        </w:rPr>
        <w:t xml:space="preserve">0 </w:t>
      </w:r>
      <w:r>
        <w:rPr>
          <w:rFonts w:ascii="Garamond" w:hAnsi="Garamond"/>
          <w:bCs/>
        </w:rPr>
        <w:t>p</w:t>
      </w:r>
      <w:r w:rsidR="00915F8E" w:rsidRPr="00FE1148">
        <w:rPr>
          <w:rFonts w:ascii="Garamond" w:hAnsi="Garamond"/>
          <w:bCs/>
        </w:rPr>
        <w:t>.m.</w:t>
      </w:r>
    </w:p>
    <w:p w14:paraId="1A6BD91B" w14:textId="77777777" w:rsidR="004330F5" w:rsidRPr="004330F5" w:rsidRDefault="004330F5" w:rsidP="004330F5">
      <w:pPr>
        <w:widowControl w:val="0"/>
        <w:tabs>
          <w:tab w:val="left" w:pos="720"/>
        </w:tabs>
        <w:autoSpaceDE w:val="0"/>
        <w:autoSpaceDN w:val="0"/>
        <w:adjustRightInd w:val="0"/>
        <w:ind w:left="1440" w:hanging="1440"/>
        <w:jc w:val="center"/>
        <w:rPr>
          <w:rFonts w:ascii="Garamond" w:hAnsi="Garamond"/>
          <w:bCs/>
        </w:rPr>
      </w:pPr>
      <w:r w:rsidRPr="004330F5">
        <w:rPr>
          <w:rFonts w:ascii="Garamond" w:hAnsi="Garamond"/>
          <w:bCs/>
        </w:rPr>
        <w:t>Room 402 Clements Building</w:t>
      </w:r>
    </w:p>
    <w:p w14:paraId="36749C14" w14:textId="77777777" w:rsidR="004330F5" w:rsidRPr="004330F5" w:rsidRDefault="004330F5" w:rsidP="004330F5">
      <w:pPr>
        <w:widowControl w:val="0"/>
        <w:tabs>
          <w:tab w:val="left" w:pos="720"/>
        </w:tabs>
        <w:autoSpaceDE w:val="0"/>
        <w:autoSpaceDN w:val="0"/>
        <w:adjustRightInd w:val="0"/>
        <w:ind w:left="1440" w:hanging="1440"/>
        <w:jc w:val="center"/>
        <w:rPr>
          <w:rFonts w:ascii="Garamond" w:hAnsi="Garamond"/>
          <w:bCs/>
        </w:rPr>
      </w:pPr>
      <w:r w:rsidRPr="004330F5">
        <w:rPr>
          <w:rFonts w:ascii="Garamond" w:hAnsi="Garamond"/>
          <w:bCs/>
        </w:rPr>
        <w:t xml:space="preserve">And Videoconference Meeting </w:t>
      </w:r>
    </w:p>
    <w:p w14:paraId="329478BE" w14:textId="77777777" w:rsidR="004330F5" w:rsidRPr="004330F5" w:rsidRDefault="004330F5" w:rsidP="004330F5">
      <w:pPr>
        <w:widowControl w:val="0"/>
        <w:tabs>
          <w:tab w:val="left" w:pos="720"/>
        </w:tabs>
        <w:autoSpaceDE w:val="0"/>
        <w:autoSpaceDN w:val="0"/>
        <w:adjustRightInd w:val="0"/>
        <w:ind w:left="1440" w:hanging="1440"/>
        <w:jc w:val="center"/>
        <w:rPr>
          <w:rFonts w:ascii="Garamond" w:hAnsi="Garamond"/>
          <w:bCs/>
        </w:rPr>
      </w:pPr>
      <w:r w:rsidRPr="004330F5">
        <w:rPr>
          <w:rFonts w:ascii="Garamond" w:hAnsi="Garamond"/>
          <w:bCs/>
        </w:rPr>
        <w:t>300 W. 15th Street</w:t>
      </w:r>
    </w:p>
    <w:p w14:paraId="04E8E3D3" w14:textId="77777777" w:rsidR="004330F5" w:rsidRPr="004330F5" w:rsidRDefault="004330F5" w:rsidP="004330F5">
      <w:pPr>
        <w:widowControl w:val="0"/>
        <w:tabs>
          <w:tab w:val="left" w:pos="720"/>
        </w:tabs>
        <w:autoSpaceDE w:val="0"/>
        <w:autoSpaceDN w:val="0"/>
        <w:adjustRightInd w:val="0"/>
        <w:ind w:left="1440" w:hanging="1440"/>
        <w:jc w:val="center"/>
        <w:rPr>
          <w:rFonts w:ascii="Garamond" w:hAnsi="Garamond"/>
          <w:bCs/>
        </w:rPr>
      </w:pPr>
      <w:r w:rsidRPr="004330F5">
        <w:rPr>
          <w:rFonts w:ascii="Garamond" w:hAnsi="Garamond"/>
          <w:bCs/>
        </w:rPr>
        <w:t>Austin, TX 78701</w:t>
      </w:r>
    </w:p>
    <w:p w14:paraId="4C5D56D3" w14:textId="77777777" w:rsidR="00B70366" w:rsidRPr="00FE1148" w:rsidRDefault="00B70366" w:rsidP="00166F49">
      <w:pPr>
        <w:widowControl w:val="0"/>
        <w:tabs>
          <w:tab w:val="left" w:pos="1170"/>
        </w:tabs>
        <w:autoSpaceDE w:val="0"/>
        <w:autoSpaceDN w:val="0"/>
        <w:adjustRightInd w:val="0"/>
        <w:jc w:val="both"/>
        <w:rPr>
          <w:rFonts w:ascii="Garamond" w:hAnsi="Garamond"/>
          <w:highlight w:val="yellow"/>
        </w:rPr>
      </w:pPr>
    </w:p>
    <w:p w14:paraId="33D8C1F5" w14:textId="4A532584" w:rsidR="00525C48" w:rsidRPr="00FE1148" w:rsidRDefault="00525C48" w:rsidP="001F6AF5">
      <w:pPr>
        <w:widowControl w:val="0"/>
        <w:autoSpaceDE w:val="0"/>
        <w:autoSpaceDN w:val="0"/>
        <w:adjustRightInd w:val="0"/>
        <w:jc w:val="both"/>
        <w:rPr>
          <w:rFonts w:ascii="Garamond" w:hAnsi="Garamond"/>
          <w:bCs/>
          <w:highlight w:val="yellow"/>
        </w:rPr>
      </w:pPr>
      <w:r w:rsidRPr="00FE1148">
        <w:rPr>
          <w:rFonts w:ascii="Garamond" w:hAnsi="Garamond"/>
          <w:bCs/>
        </w:rPr>
        <w:t xml:space="preserve">The Texas Bond Review Board (BRB) convened in a </w:t>
      </w:r>
      <w:r w:rsidR="004330F5">
        <w:rPr>
          <w:rFonts w:ascii="Garamond" w:hAnsi="Garamond"/>
          <w:bCs/>
        </w:rPr>
        <w:t>Called</w:t>
      </w:r>
      <w:r w:rsidR="00DC1D4B">
        <w:rPr>
          <w:rFonts w:ascii="Garamond" w:hAnsi="Garamond"/>
          <w:bCs/>
        </w:rPr>
        <w:t xml:space="preserve"> </w:t>
      </w:r>
      <w:r w:rsidR="00732DBD" w:rsidRPr="00FE1148">
        <w:rPr>
          <w:rFonts w:ascii="Garamond" w:hAnsi="Garamond"/>
          <w:bCs/>
        </w:rPr>
        <w:t>Board Meeting</w:t>
      </w:r>
      <w:r w:rsidR="001344C9" w:rsidRPr="00FE1148">
        <w:rPr>
          <w:rFonts w:ascii="Garamond" w:hAnsi="Garamond"/>
          <w:bCs/>
        </w:rPr>
        <w:t xml:space="preserve"> </w:t>
      </w:r>
      <w:r w:rsidR="00096DFB" w:rsidRPr="00FE1148">
        <w:rPr>
          <w:rFonts w:ascii="Garamond" w:hAnsi="Garamond"/>
          <w:bCs/>
        </w:rPr>
        <w:t xml:space="preserve">at </w:t>
      </w:r>
      <w:r w:rsidR="004330F5">
        <w:rPr>
          <w:rFonts w:ascii="Garamond" w:hAnsi="Garamond"/>
          <w:bCs/>
        </w:rPr>
        <w:t>2</w:t>
      </w:r>
      <w:r w:rsidR="00A1726C" w:rsidRPr="00FE1148">
        <w:rPr>
          <w:rFonts w:ascii="Garamond" w:hAnsi="Garamond"/>
          <w:bCs/>
        </w:rPr>
        <w:t>:</w:t>
      </w:r>
      <w:r w:rsidR="001172AC" w:rsidRPr="00FE1148">
        <w:rPr>
          <w:rFonts w:ascii="Garamond" w:hAnsi="Garamond"/>
          <w:bCs/>
        </w:rPr>
        <w:t>0</w:t>
      </w:r>
      <w:r w:rsidR="00B639C2" w:rsidRPr="00FE1148">
        <w:rPr>
          <w:rFonts w:ascii="Garamond" w:hAnsi="Garamond"/>
          <w:bCs/>
        </w:rPr>
        <w:t>0</w:t>
      </w:r>
      <w:r w:rsidR="00096DFB" w:rsidRPr="00FE1148">
        <w:rPr>
          <w:rFonts w:ascii="Garamond" w:hAnsi="Garamond"/>
          <w:bCs/>
        </w:rPr>
        <w:t xml:space="preserve"> </w:t>
      </w:r>
      <w:r w:rsidR="004330F5">
        <w:rPr>
          <w:rFonts w:ascii="Garamond" w:hAnsi="Garamond"/>
          <w:bCs/>
        </w:rPr>
        <w:t>p</w:t>
      </w:r>
      <w:r w:rsidR="00A1726C" w:rsidRPr="00FE1148">
        <w:rPr>
          <w:rFonts w:ascii="Garamond" w:hAnsi="Garamond"/>
          <w:bCs/>
        </w:rPr>
        <w:t xml:space="preserve">.m., </w:t>
      </w:r>
      <w:r w:rsidR="004330F5">
        <w:rPr>
          <w:rFonts w:ascii="Garamond" w:hAnsi="Garamond"/>
          <w:bCs/>
        </w:rPr>
        <w:t>Friday</w:t>
      </w:r>
      <w:r w:rsidR="007C1ABF" w:rsidRPr="00FE1148">
        <w:rPr>
          <w:rFonts w:ascii="Garamond" w:hAnsi="Garamond"/>
          <w:bCs/>
        </w:rPr>
        <w:t>,</w:t>
      </w:r>
      <w:r w:rsidR="00737562" w:rsidRPr="00FE1148">
        <w:rPr>
          <w:rFonts w:ascii="Garamond" w:hAnsi="Garamond"/>
          <w:bCs/>
        </w:rPr>
        <w:t xml:space="preserve"> </w:t>
      </w:r>
      <w:r w:rsidR="004330F5">
        <w:rPr>
          <w:rFonts w:ascii="Garamond" w:hAnsi="Garamond"/>
          <w:bCs/>
        </w:rPr>
        <w:t>February</w:t>
      </w:r>
      <w:r w:rsidR="000C7F95" w:rsidRPr="00FE1148">
        <w:rPr>
          <w:rFonts w:ascii="Garamond" w:hAnsi="Garamond"/>
          <w:bCs/>
        </w:rPr>
        <w:t xml:space="preserve"> </w:t>
      </w:r>
      <w:r w:rsidR="004330F5">
        <w:rPr>
          <w:rFonts w:ascii="Garamond" w:hAnsi="Garamond"/>
          <w:bCs/>
        </w:rPr>
        <w:t>17</w:t>
      </w:r>
      <w:r w:rsidR="004068EE" w:rsidRPr="00FE1148">
        <w:rPr>
          <w:rFonts w:ascii="Garamond" w:hAnsi="Garamond"/>
          <w:bCs/>
        </w:rPr>
        <w:t>, 20</w:t>
      </w:r>
      <w:r w:rsidR="000C7F95" w:rsidRPr="00FE1148">
        <w:rPr>
          <w:rFonts w:ascii="Garamond" w:hAnsi="Garamond"/>
          <w:bCs/>
        </w:rPr>
        <w:t>2</w:t>
      </w:r>
      <w:r w:rsidR="00A14DDB">
        <w:rPr>
          <w:rFonts w:ascii="Garamond" w:hAnsi="Garamond"/>
          <w:bCs/>
        </w:rPr>
        <w:t>3</w:t>
      </w:r>
      <w:r w:rsidR="00925A78" w:rsidRPr="00FE1148">
        <w:rPr>
          <w:rFonts w:ascii="Garamond" w:hAnsi="Garamond"/>
          <w:bCs/>
        </w:rPr>
        <w:t>,</w:t>
      </w:r>
      <w:r w:rsidR="000C7F95" w:rsidRPr="00FE1148">
        <w:rPr>
          <w:rFonts w:ascii="Garamond" w:hAnsi="Garamond"/>
          <w:bCs/>
        </w:rPr>
        <w:t xml:space="preserve"> </w:t>
      </w:r>
      <w:r w:rsidR="005622F5" w:rsidRPr="00FE1148">
        <w:rPr>
          <w:rFonts w:ascii="Garamond" w:hAnsi="Garamond"/>
          <w:bCs/>
        </w:rPr>
        <w:t xml:space="preserve">in </w:t>
      </w:r>
      <w:r w:rsidR="004330F5">
        <w:rPr>
          <w:rFonts w:ascii="Garamond" w:hAnsi="Garamond"/>
          <w:bCs/>
        </w:rPr>
        <w:t>Room 402 of the Clements Building</w:t>
      </w:r>
      <w:r w:rsidR="00EE5FE8">
        <w:rPr>
          <w:rFonts w:ascii="Garamond" w:hAnsi="Garamond"/>
          <w:bCs/>
        </w:rPr>
        <w:t xml:space="preserve"> </w:t>
      </w:r>
      <w:r w:rsidR="005622F5" w:rsidRPr="00FE1148">
        <w:rPr>
          <w:rFonts w:ascii="Garamond" w:hAnsi="Garamond"/>
          <w:bCs/>
        </w:rPr>
        <w:t xml:space="preserve">and </w:t>
      </w:r>
      <w:r w:rsidR="006F64DB" w:rsidRPr="00FE1148">
        <w:rPr>
          <w:rFonts w:ascii="Garamond" w:hAnsi="Garamond"/>
          <w:bCs/>
        </w:rPr>
        <w:t xml:space="preserve">via videoconference as </w:t>
      </w:r>
      <w:r w:rsidR="006F64DB" w:rsidRPr="00A7467C">
        <w:rPr>
          <w:rFonts w:ascii="Garamond" w:hAnsi="Garamond"/>
          <w:bCs/>
        </w:rPr>
        <w:t>authorized under Texas Government Code section 551.127</w:t>
      </w:r>
      <w:r w:rsidRPr="00A7467C">
        <w:rPr>
          <w:rFonts w:ascii="Garamond" w:hAnsi="Garamond"/>
          <w:bCs/>
        </w:rPr>
        <w:t xml:space="preserve">. Present were </w:t>
      </w:r>
      <w:r w:rsidR="008A0415" w:rsidRPr="00A7467C">
        <w:rPr>
          <w:rFonts w:ascii="Garamond" w:hAnsi="Garamond"/>
          <w:bCs/>
        </w:rPr>
        <w:t>Sarah Hicks</w:t>
      </w:r>
      <w:r w:rsidRPr="00A7467C">
        <w:rPr>
          <w:rFonts w:ascii="Garamond" w:hAnsi="Garamond"/>
          <w:bCs/>
        </w:rPr>
        <w:t xml:space="preserve">, Chair and </w:t>
      </w:r>
      <w:r w:rsidR="00BC2C92" w:rsidRPr="00A7467C">
        <w:rPr>
          <w:rFonts w:ascii="Garamond" w:hAnsi="Garamond"/>
          <w:bCs/>
        </w:rPr>
        <w:t xml:space="preserve">Alternate for Governor Greg Abbott; </w:t>
      </w:r>
      <w:r w:rsidR="0079381F" w:rsidRPr="00A7467C">
        <w:rPr>
          <w:rFonts w:ascii="Garamond" w:hAnsi="Garamond"/>
          <w:bCs/>
        </w:rPr>
        <w:t>Joaquin Guadarrama</w:t>
      </w:r>
      <w:r w:rsidR="00BC2C92" w:rsidRPr="00A7467C">
        <w:rPr>
          <w:rFonts w:ascii="Garamond" w:hAnsi="Garamond"/>
          <w:bCs/>
        </w:rPr>
        <w:t xml:space="preserve">, Alternate for Lieutenant Governor Dan Patrick; </w:t>
      </w:r>
      <w:r w:rsidR="00A14DDB">
        <w:rPr>
          <w:rFonts w:ascii="Garamond" w:hAnsi="Garamond"/>
          <w:bCs/>
        </w:rPr>
        <w:t>Piper Montemayor</w:t>
      </w:r>
      <w:r w:rsidR="00BC2C92" w:rsidRPr="00A7467C">
        <w:rPr>
          <w:rFonts w:ascii="Garamond" w:hAnsi="Garamond"/>
          <w:bCs/>
        </w:rPr>
        <w:t xml:space="preserve">, </w:t>
      </w:r>
      <w:r w:rsidR="00BC2C92" w:rsidRPr="00800A93">
        <w:rPr>
          <w:rFonts w:ascii="Garamond" w:hAnsi="Garamond"/>
          <w:bCs/>
        </w:rPr>
        <w:t xml:space="preserve">Alternate for Comptroller Glenn </w:t>
      </w:r>
      <w:proofErr w:type="spellStart"/>
      <w:r w:rsidR="00BC2C92" w:rsidRPr="00800A93">
        <w:rPr>
          <w:rFonts w:ascii="Garamond" w:hAnsi="Garamond"/>
          <w:bCs/>
        </w:rPr>
        <w:t>Hegar</w:t>
      </w:r>
      <w:proofErr w:type="spellEnd"/>
      <w:r w:rsidR="00240F18" w:rsidRPr="00800A93">
        <w:rPr>
          <w:rFonts w:ascii="Garamond" w:hAnsi="Garamond"/>
          <w:bCs/>
        </w:rPr>
        <w:t xml:space="preserve">; and Andrew </w:t>
      </w:r>
      <w:proofErr w:type="spellStart"/>
      <w:r w:rsidR="00240F18" w:rsidRPr="00800A93">
        <w:rPr>
          <w:rFonts w:ascii="Garamond" w:hAnsi="Garamond"/>
          <w:bCs/>
        </w:rPr>
        <w:t>Blifford</w:t>
      </w:r>
      <w:proofErr w:type="spellEnd"/>
      <w:r w:rsidR="00240F18" w:rsidRPr="00800A93">
        <w:rPr>
          <w:rFonts w:ascii="Garamond" w:hAnsi="Garamond"/>
          <w:bCs/>
        </w:rPr>
        <w:t>, Alternate for Speaker Dade Phelan</w:t>
      </w:r>
      <w:r w:rsidR="00A96176" w:rsidRPr="00800A93">
        <w:rPr>
          <w:rFonts w:ascii="Garamond" w:hAnsi="Garamond"/>
          <w:bCs/>
        </w:rPr>
        <w:t>.</w:t>
      </w:r>
      <w:r w:rsidR="006F64DB" w:rsidRPr="00800A93">
        <w:rPr>
          <w:rFonts w:ascii="Garamond" w:hAnsi="Garamond"/>
          <w:bCs/>
        </w:rPr>
        <w:t xml:space="preserve"> </w:t>
      </w:r>
      <w:r w:rsidR="0022735D" w:rsidRPr="00800A93">
        <w:rPr>
          <w:rFonts w:ascii="Garamond" w:hAnsi="Garamond"/>
          <w:bCs/>
        </w:rPr>
        <w:t>Also,</w:t>
      </w:r>
      <w:r w:rsidRPr="00800A93">
        <w:rPr>
          <w:rFonts w:ascii="Garamond" w:hAnsi="Garamond"/>
          <w:bCs/>
        </w:rPr>
        <w:t xml:space="preserve"> in attendance were </w:t>
      </w:r>
      <w:r w:rsidR="00044641" w:rsidRPr="00800A93">
        <w:rPr>
          <w:rFonts w:ascii="Garamond" w:hAnsi="Garamond"/>
          <w:bCs/>
        </w:rPr>
        <w:t>Leslie Brock</w:t>
      </w:r>
      <w:r w:rsidR="00FD66AA">
        <w:rPr>
          <w:rFonts w:ascii="Garamond" w:hAnsi="Garamond"/>
          <w:bCs/>
        </w:rPr>
        <w:t xml:space="preserve">, </w:t>
      </w:r>
      <w:r w:rsidR="004330F5" w:rsidRPr="00800A93">
        <w:rPr>
          <w:rFonts w:ascii="Garamond" w:hAnsi="Garamond"/>
          <w:bCs/>
        </w:rPr>
        <w:t xml:space="preserve">Glen </w:t>
      </w:r>
      <w:proofErr w:type="spellStart"/>
      <w:r w:rsidR="004330F5" w:rsidRPr="00800A93">
        <w:rPr>
          <w:rFonts w:ascii="Garamond" w:hAnsi="Garamond"/>
          <w:bCs/>
        </w:rPr>
        <w:t>Imes</w:t>
      </w:r>
      <w:proofErr w:type="spellEnd"/>
      <w:r w:rsidR="00FD66AA">
        <w:rPr>
          <w:rFonts w:ascii="Garamond" w:hAnsi="Garamond"/>
          <w:bCs/>
        </w:rPr>
        <w:t>, and Kimberly Fuchs</w:t>
      </w:r>
      <w:r w:rsidR="001344C9" w:rsidRPr="00800A93">
        <w:rPr>
          <w:rFonts w:ascii="Garamond" w:hAnsi="Garamond"/>
          <w:bCs/>
        </w:rPr>
        <w:t xml:space="preserve"> </w:t>
      </w:r>
      <w:r w:rsidRPr="00800A93">
        <w:rPr>
          <w:rFonts w:ascii="Garamond" w:hAnsi="Garamond"/>
          <w:bCs/>
        </w:rPr>
        <w:t>with the Office of the Attorney General, Bond Finance Office staff members</w:t>
      </w:r>
      <w:r w:rsidR="00925A78" w:rsidRPr="00800A93">
        <w:rPr>
          <w:rFonts w:ascii="Garamond" w:hAnsi="Garamond"/>
          <w:bCs/>
        </w:rPr>
        <w:t>,</w:t>
      </w:r>
      <w:r w:rsidRPr="00800A93">
        <w:rPr>
          <w:rFonts w:ascii="Garamond" w:hAnsi="Garamond"/>
          <w:bCs/>
        </w:rPr>
        <w:t xml:space="preserve"> and others.</w:t>
      </w:r>
    </w:p>
    <w:p w14:paraId="46F075C5" w14:textId="02EA48BC" w:rsidR="001F6AF5" w:rsidRPr="00FE1148"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FE1148"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FE1148" w:rsidRDefault="005F2938" w:rsidP="001F6AF5">
      <w:pPr>
        <w:widowControl w:val="0"/>
        <w:numPr>
          <w:ilvl w:val="0"/>
          <w:numId w:val="21"/>
        </w:numPr>
        <w:autoSpaceDE w:val="0"/>
        <w:autoSpaceDN w:val="0"/>
        <w:adjustRightInd w:val="0"/>
        <w:jc w:val="both"/>
        <w:rPr>
          <w:rFonts w:ascii="Garamond" w:hAnsi="Garamond"/>
          <w:b/>
        </w:rPr>
      </w:pPr>
      <w:r w:rsidRPr="00FE1148">
        <w:rPr>
          <w:rFonts w:ascii="Garamond" w:hAnsi="Garamond"/>
          <w:b/>
          <w:bCs/>
        </w:rPr>
        <w:t>Call to Order</w:t>
      </w:r>
    </w:p>
    <w:p w14:paraId="72712B15" w14:textId="77777777" w:rsidR="009F3149" w:rsidRPr="00FE1148" w:rsidRDefault="009F3149" w:rsidP="001F6AF5">
      <w:pPr>
        <w:pStyle w:val="ListParagraph"/>
        <w:ind w:left="0"/>
        <w:jc w:val="both"/>
        <w:rPr>
          <w:rFonts w:ascii="Garamond" w:hAnsi="Garamond"/>
        </w:rPr>
      </w:pPr>
    </w:p>
    <w:p w14:paraId="6EFCDD7B" w14:textId="7ECCAF75" w:rsidR="006F64DB" w:rsidRPr="00FE1148" w:rsidRDefault="008A0415" w:rsidP="006F64DB">
      <w:pPr>
        <w:pStyle w:val="ListParagraph"/>
        <w:widowControl w:val="0"/>
        <w:tabs>
          <w:tab w:val="left" w:pos="720"/>
          <w:tab w:val="left" w:pos="1170"/>
        </w:tabs>
        <w:autoSpaceDE w:val="0"/>
        <w:autoSpaceDN w:val="0"/>
        <w:adjustRightInd w:val="0"/>
        <w:jc w:val="both"/>
        <w:rPr>
          <w:rFonts w:ascii="Garamond" w:hAnsi="Garamond"/>
          <w:b/>
        </w:rPr>
      </w:pPr>
      <w:r w:rsidRPr="009F0855">
        <w:rPr>
          <w:rFonts w:ascii="Garamond" w:hAnsi="Garamond"/>
        </w:rPr>
        <w:t>Sarah Hicks</w:t>
      </w:r>
      <w:r w:rsidR="00D703EB" w:rsidRPr="009F0855">
        <w:rPr>
          <w:rFonts w:ascii="Garamond" w:hAnsi="Garamond"/>
        </w:rPr>
        <w:t>, as Chair</w:t>
      </w:r>
      <w:r w:rsidR="006F64DB" w:rsidRPr="009F0855">
        <w:rPr>
          <w:rFonts w:ascii="Garamond" w:hAnsi="Garamond"/>
        </w:rPr>
        <w:t xml:space="preserve">, called the meeting to order at </w:t>
      </w:r>
      <w:r w:rsidR="00CB6475" w:rsidRPr="009F0855">
        <w:rPr>
          <w:rFonts w:ascii="Garamond" w:hAnsi="Garamond"/>
        </w:rPr>
        <w:t>2</w:t>
      </w:r>
      <w:r w:rsidR="006F64DB" w:rsidRPr="009F0855">
        <w:rPr>
          <w:rFonts w:ascii="Garamond" w:hAnsi="Garamond"/>
        </w:rPr>
        <w:t>:</w:t>
      </w:r>
      <w:r w:rsidR="00146736" w:rsidRPr="009F0855">
        <w:rPr>
          <w:rFonts w:ascii="Garamond" w:hAnsi="Garamond"/>
        </w:rPr>
        <w:t>0</w:t>
      </w:r>
      <w:r w:rsidR="00800A93" w:rsidRPr="009F0855">
        <w:rPr>
          <w:rFonts w:ascii="Garamond" w:hAnsi="Garamond"/>
        </w:rPr>
        <w:t>3</w:t>
      </w:r>
      <w:r w:rsidR="000D7685" w:rsidRPr="009F0855">
        <w:rPr>
          <w:rFonts w:ascii="Garamond" w:hAnsi="Garamond"/>
        </w:rPr>
        <w:t xml:space="preserve"> </w:t>
      </w:r>
      <w:r w:rsidR="00CB6475" w:rsidRPr="009F0855">
        <w:rPr>
          <w:rFonts w:ascii="Garamond" w:hAnsi="Garamond"/>
        </w:rPr>
        <w:t>p</w:t>
      </w:r>
      <w:r w:rsidR="006F64DB" w:rsidRPr="009F0855">
        <w:rPr>
          <w:rFonts w:ascii="Garamond" w:hAnsi="Garamond"/>
        </w:rPr>
        <w:t xml:space="preserve">.m. </w:t>
      </w:r>
      <w:r w:rsidRPr="009F0855">
        <w:rPr>
          <w:rFonts w:ascii="Garamond" w:hAnsi="Garamond"/>
        </w:rPr>
        <w:t>Sh</w:t>
      </w:r>
      <w:r w:rsidR="000F73B1" w:rsidRPr="009F0855">
        <w:rPr>
          <w:rFonts w:ascii="Garamond" w:hAnsi="Garamond"/>
        </w:rPr>
        <w:t>e</w:t>
      </w:r>
      <w:r w:rsidR="0096582B" w:rsidRPr="00FA711B">
        <w:rPr>
          <w:rFonts w:ascii="Garamond" w:hAnsi="Garamond"/>
        </w:rPr>
        <w:t xml:space="preserve"> announced that this meeting will be held by videoconference call pursuant to Texas Government Code section 551.127. This meeting </w:t>
      </w:r>
      <w:r w:rsidR="00DC1D4B">
        <w:rPr>
          <w:rFonts w:ascii="Garamond" w:hAnsi="Garamond"/>
        </w:rPr>
        <w:t>may</w:t>
      </w:r>
      <w:r w:rsidR="0096582B" w:rsidRPr="00FA711B">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w:t>
      </w:r>
      <w:r>
        <w:rPr>
          <w:rFonts w:ascii="Garamond" w:hAnsi="Garamond"/>
        </w:rPr>
        <w:t xml:space="preserve"> </w:t>
      </w:r>
      <w:r w:rsidR="00CB6475">
        <w:rPr>
          <w:rFonts w:ascii="Garamond" w:hAnsi="Garamond"/>
        </w:rPr>
        <w:t xml:space="preserve">A quorum was present. </w:t>
      </w:r>
    </w:p>
    <w:p w14:paraId="7B932905" w14:textId="4E0105E8" w:rsidR="00823F10" w:rsidRPr="00FE1148"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FE1148"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FE1148"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FE1148">
        <w:rPr>
          <w:rFonts w:ascii="Garamond" w:hAnsi="Garamond"/>
          <w:b/>
        </w:rPr>
        <w:t>Public Comment</w:t>
      </w:r>
    </w:p>
    <w:p w14:paraId="1D430503" w14:textId="2F23FACA" w:rsidR="00823F10" w:rsidRPr="00FE1148"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9F0A7F" w:rsidRDefault="009F0A7F" w:rsidP="009F0A7F">
      <w:pPr>
        <w:ind w:firstLine="720"/>
        <w:jc w:val="both"/>
        <w:rPr>
          <w:rFonts w:ascii="Garamond" w:hAnsi="Garamond"/>
        </w:rPr>
      </w:pPr>
      <w:r>
        <w:rPr>
          <w:rFonts w:ascii="Garamond" w:hAnsi="Garamond"/>
        </w:rPr>
        <w:t>There was no public comment.</w:t>
      </w:r>
    </w:p>
    <w:p w14:paraId="5D6E74A5" w14:textId="7F9DF415" w:rsidR="00836084" w:rsidRDefault="00836084" w:rsidP="00D370F1">
      <w:pPr>
        <w:pStyle w:val="ListParagraph"/>
        <w:ind w:left="1440"/>
        <w:jc w:val="both"/>
        <w:rPr>
          <w:rFonts w:ascii="Garamond" w:hAnsi="Garamond"/>
        </w:rPr>
      </w:pPr>
    </w:p>
    <w:p w14:paraId="69A9B8D2" w14:textId="77777777" w:rsidR="009F0A7F" w:rsidRPr="00763EC8" w:rsidRDefault="009F0A7F" w:rsidP="00D370F1">
      <w:pPr>
        <w:pStyle w:val="ListParagraph"/>
        <w:ind w:left="1440"/>
        <w:jc w:val="both"/>
        <w:rPr>
          <w:rFonts w:ascii="Garamond" w:hAnsi="Garamond"/>
        </w:rPr>
      </w:pPr>
    </w:p>
    <w:p w14:paraId="7759FD20" w14:textId="4A304584" w:rsidR="00A14DDB" w:rsidRPr="00A14DDB" w:rsidRDefault="00A14DDB" w:rsidP="00A14DDB">
      <w:pPr>
        <w:pStyle w:val="ListParagraph"/>
        <w:widowControl w:val="0"/>
        <w:numPr>
          <w:ilvl w:val="0"/>
          <w:numId w:val="21"/>
        </w:numPr>
        <w:tabs>
          <w:tab w:val="left" w:pos="1170"/>
        </w:tabs>
        <w:autoSpaceDE w:val="0"/>
        <w:autoSpaceDN w:val="0"/>
        <w:adjustRightInd w:val="0"/>
        <w:jc w:val="both"/>
        <w:rPr>
          <w:rFonts w:ascii="Garamond" w:hAnsi="Garamond"/>
          <w:b/>
        </w:rPr>
      </w:pPr>
      <w:r w:rsidRPr="00A14DDB">
        <w:rPr>
          <w:rFonts w:ascii="Garamond" w:hAnsi="Garamond"/>
          <w:b/>
        </w:rPr>
        <w:t xml:space="preserve">Texas </w:t>
      </w:r>
      <w:r w:rsidR="00CB6475" w:rsidRPr="00CB6475">
        <w:rPr>
          <w:rFonts w:ascii="Garamond" w:hAnsi="Garamond"/>
          <w:b/>
        </w:rPr>
        <w:t>Department of Housing and Community Affairs Multifamily Housing Revenue Bonds (Corona Del Valle) Series 2023</w:t>
      </w:r>
    </w:p>
    <w:p w14:paraId="20D405C7" w14:textId="77777777" w:rsidR="00F12B86" w:rsidRPr="00F12B86" w:rsidRDefault="00F12B86" w:rsidP="00F12B86">
      <w:pPr>
        <w:widowControl w:val="0"/>
        <w:autoSpaceDE w:val="0"/>
        <w:autoSpaceDN w:val="0"/>
        <w:adjustRightInd w:val="0"/>
        <w:ind w:left="720"/>
        <w:jc w:val="both"/>
        <w:rPr>
          <w:rFonts w:ascii="Garamond" w:hAnsi="Garamond"/>
          <w:b/>
          <w:bCs/>
        </w:rPr>
      </w:pPr>
    </w:p>
    <w:p w14:paraId="3B78808C" w14:textId="77777777" w:rsidR="00CB6475" w:rsidRDefault="00CB6475" w:rsidP="00CB6475">
      <w:pPr>
        <w:widowControl w:val="0"/>
        <w:autoSpaceDE w:val="0"/>
        <w:autoSpaceDN w:val="0"/>
        <w:adjustRightInd w:val="0"/>
        <w:ind w:left="720"/>
        <w:jc w:val="both"/>
        <w:rPr>
          <w:rFonts w:ascii="Garamond" w:hAnsi="Garamond"/>
        </w:rPr>
      </w:pPr>
      <w:r w:rsidRPr="00E95916">
        <w:rPr>
          <w:rFonts w:ascii="Garamond" w:hAnsi="Garamond"/>
        </w:rPr>
        <w:t xml:space="preserve">Representative present </w:t>
      </w:r>
      <w:r>
        <w:rPr>
          <w:rFonts w:ascii="Garamond" w:hAnsi="Garamond"/>
        </w:rPr>
        <w:t xml:space="preserve">was Teresa Morales, Director of Multifamily Bonds, TDHCA. </w:t>
      </w:r>
    </w:p>
    <w:p w14:paraId="5FC40FF4" w14:textId="560D568C" w:rsidR="00E95916" w:rsidRDefault="00E95916" w:rsidP="00E95916">
      <w:pPr>
        <w:widowControl w:val="0"/>
        <w:autoSpaceDE w:val="0"/>
        <w:autoSpaceDN w:val="0"/>
        <w:adjustRightInd w:val="0"/>
        <w:ind w:left="720"/>
        <w:jc w:val="both"/>
        <w:rPr>
          <w:rFonts w:ascii="Garamond" w:hAnsi="Garamond"/>
          <w:caps/>
        </w:rPr>
      </w:pPr>
    </w:p>
    <w:p w14:paraId="18CE41B5" w14:textId="316D38C8" w:rsidR="00A14DDB" w:rsidRPr="003C77A9" w:rsidRDefault="00335FDE" w:rsidP="00A14DDB">
      <w:pPr>
        <w:ind w:left="720"/>
        <w:jc w:val="both"/>
        <w:rPr>
          <w:rFonts w:ascii="Garamond" w:hAnsi="Garamond"/>
          <w:b/>
          <w:sz w:val="28"/>
          <w:szCs w:val="28"/>
        </w:rPr>
      </w:pPr>
      <w:r w:rsidRPr="00800A93">
        <w:rPr>
          <w:rFonts w:ascii="Garamond" w:hAnsi="Garamond"/>
          <w:caps/>
        </w:rPr>
        <w:t xml:space="preserve">UPON MOTION BY </w:t>
      </w:r>
      <w:r w:rsidR="00800A93" w:rsidRPr="00800A93">
        <w:rPr>
          <w:rFonts w:ascii="Garamond" w:hAnsi="Garamond"/>
          <w:caps/>
        </w:rPr>
        <w:t>piper montem</w:t>
      </w:r>
      <w:r w:rsidR="002D047F">
        <w:rPr>
          <w:rFonts w:ascii="Garamond" w:hAnsi="Garamond"/>
          <w:caps/>
        </w:rPr>
        <w:t>ay</w:t>
      </w:r>
      <w:r w:rsidR="00800A93" w:rsidRPr="00800A93">
        <w:rPr>
          <w:rFonts w:ascii="Garamond" w:hAnsi="Garamond"/>
          <w:caps/>
        </w:rPr>
        <w:t xml:space="preserve">or </w:t>
      </w:r>
      <w:r w:rsidRPr="00800A93">
        <w:rPr>
          <w:rFonts w:ascii="Garamond" w:hAnsi="Garamond"/>
          <w:caps/>
        </w:rPr>
        <w:t xml:space="preserve">AND </w:t>
      </w:r>
      <w:r w:rsidR="00A021D5" w:rsidRPr="00800A93">
        <w:rPr>
          <w:rFonts w:ascii="Garamond" w:hAnsi="Garamond"/>
          <w:caps/>
        </w:rPr>
        <w:t xml:space="preserve">SECOND BY </w:t>
      </w:r>
      <w:r w:rsidR="00800A93" w:rsidRPr="00800A93">
        <w:rPr>
          <w:rFonts w:ascii="Garamond" w:hAnsi="Garamond"/>
          <w:caps/>
        </w:rPr>
        <w:t>Joaquin guadarrama</w:t>
      </w:r>
      <w:r w:rsidRPr="00800A93">
        <w:rPr>
          <w:rFonts w:ascii="Garamond" w:hAnsi="Garamond"/>
          <w:caps/>
        </w:rPr>
        <w:t xml:space="preserve">, </w:t>
      </w:r>
      <w:r w:rsidR="000E354A" w:rsidRPr="00800A93">
        <w:rPr>
          <w:rFonts w:ascii="Garamond" w:hAnsi="Garamond"/>
          <w:caps/>
        </w:rPr>
        <w:t>THE</w:t>
      </w:r>
      <w:r w:rsidR="000E354A" w:rsidRPr="00BA3408">
        <w:rPr>
          <w:rFonts w:ascii="Garamond" w:hAnsi="Garamond"/>
          <w:caps/>
        </w:rPr>
        <w:t xml:space="preserve"> TEXAS BOND</w:t>
      </w:r>
      <w:r w:rsidR="000E354A" w:rsidRPr="00945653">
        <w:rPr>
          <w:rFonts w:ascii="Garamond" w:hAnsi="Garamond"/>
          <w:caps/>
        </w:rPr>
        <w:t xml:space="preserve"> REVIEW BOARD </w:t>
      </w:r>
      <w:r w:rsidR="00CB6475">
        <w:rPr>
          <w:rFonts w:ascii="Garamond" w:hAnsi="Garamond"/>
          <w:caps/>
        </w:rPr>
        <w:t>approved the</w:t>
      </w:r>
      <w:r w:rsidR="00A14DDB" w:rsidRPr="00A14DDB">
        <w:rPr>
          <w:rFonts w:ascii="Garamond" w:hAnsi="Garamond"/>
          <w:caps/>
        </w:rPr>
        <w:t xml:space="preserve"> </w:t>
      </w:r>
      <w:r w:rsidR="00CB6475" w:rsidRPr="00CB6475">
        <w:rPr>
          <w:rFonts w:ascii="Garamond" w:hAnsi="Garamond"/>
          <w:caps/>
        </w:rPr>
        <w:t xml:space="preserve">Texas Department of Housing and Community Affairs Multifamily Housing Revenue Bonds (Corona del Valle) Series 2023 in a maximum par amount and a maximum total proceeds amount not to exceed $1,000,000 including premiums, if any, as outlined in the application dated </w:t>
      </w:r>
      <w:r w:rsidR="0091163C">
        <w:rPr>
          <w:rFonts w:ascii="Garamond" w:hAnsi="Garamond"/>
          <w:caps/>
        </w:rPr>
        <w:t>February</w:t>
      </w:r>
      <w:r w:rsidR="00CB6475" w:rsidRPr="00CB6475">
        <w:rPr>
          <w:rFonts w:ascii="Garamond" w:hAnsi="Garamond"/>
          <w:caps/>
        </w:rPr>
        <w:t xml:space="preserve"> 1</w:t>
      </w:r>
      <w:r w:rsidR="0091163C">
        <w:rPr>
          <w:rFonts w:ascii="Garamond" w:hAnsi="Garamond"/>
          <w:caps/>
        </w:rPr>
        <w:t>6</w:t>
      </w:r>
      <w:r w:rsidR="00CB6475" w:rsidRPr="00CB6475">
        <w:rPr>
          <w:rFonts w:ascii="Garamond" w:hAnsi="Garamond"/>
          <w:caps/>
        </w:rPr>
        <w:t xml:space="preserve">, 2023 and supplements through February </w:t>
      </w:r>
      <w:r w:rsidR="00C873C1">
        <w:rPr>
          <w:rFonts w:ascii="Garamond" w:hAnsi="Garamond"/>
          <w:caps/>
        </w:rPr>
        <w:t>1</w:t>
      </w:r>
      <w:r w:rsidR="0091163C">
        <w:rPr>
          <w:rFonts w:ascii="Garamond" w:hAnsi="Garamond"/>
          <w:caps/>
        </w:rPr>
        <w:t>6</w:t>
      </w:r>
      <w:r w:rsidR="00CB6475" w:rsidRPr="00CB6475">
        <w:rPr>
          <w:rFonts w:ascii="Garamond" w:hAnsi="Garamond"/>
          <w:caps/>
        </w:rPr>
        <w:t>, 2023.</w:t>
      </w:r>
    </w:p>
    <w:p w14:paraId="35A98652" w14:textId="46E42DBC" w:rsidR="00A96176" w:rsidRDefault="00A96176" w:rsidP="00020BA9">
      <w:pPr>
        <w:widowControl w:val="0"/>
        <w:tabs>
          <w:tab w:val="left" w:pos="720"/>
          <w:tab w:val="left" w:pos="1170"/>
        </w:tabs>
        <w:autoSpaceDE w:val="0"/>
        <w:autoSpaceDN w:val="0"/>
        <w:adjustRightInd w:val="0"/>
        <w:jc w:val="both"/>
        <w:rPr>
          <w:rFonts w:ascii="Garamond" w:hAnsi="Garamond"/>
        </w:rPr>
      </w:pPr>
    </w:p>
    <w:p w14:paraId="3ABB6F19" w14:textId="43A1D7D7" w:rsidR="000E354A" w:rsidRDefault="000E354A" w:rsidP="00020BA9">
      <w:pPr>
        <w:widowControl w:val="0"/>
        <w:tabs>
          <w:tab w:val="left" w:pos="720"/>
          <w:tab w:val="left" w:pos="1170"/>
        </w:tabs>
        <w:autoSpaceDE w:val="0"/>
        <w:autoSpaceDN w:val="0"/>
        <w:adjustRightInd w:val="0"/>
        <w:jc w:val="both"/>
        <w:rPr>
          <w:rFonts w:ascii="Garamond" w:hAnsi="Garamond"/>
        </w:rPr>
      </w:pPr>
    </w:p>
    <w:p w14:paraId="6B928700" w14:textId="77777777" w:rsidR="00CB6475" w:rsidRPr="00CB6475" w:rsidRDefault="00CB6475" w:rsidP="00CB6475">
      <w:pPr>
        <w:pStyle w:val="ListParagraph"/>
        <w:widowControl w:val="0"/>
        <w:numPr>
          <w:ilvl w:val="0"/>
          <w:numId w:val="21"/>
        </w:numPr>
        <w:tabs>
          <w:tab w:val="left" w:pos="1170"/>
        </w:tabs>
        <w:autoSpaceDE w:val="0"/>
        <w:autoSpaceDN w:val="0"/>
        <w:adjustRightInd w:val="0"/>
        <w:jc w:val="both"/>
        <w:rPr>
          <w:rFonts w:ascii="Garamond" w:hAnsi="Garamond"/>
          <w:b/>
        </w:rPr>
      </w:pPr>
      <w:r w:rsidRPr="00CB6475">
        <w:rPr>
          <w:rFonts w:ascii="Garamond" w:hAnsi="Garamond"/>
          <w:b/>
        </w:rPr>
        <w:t xml:space="preserve">Texas Department of Housing and Community Affairs Multifamily Housing Revenue </w:t>
      </w:r>
      <w:r w:rsidRPr="00CB6475">
        <w:rPr>
          <w:rFonts w:ascii="Garamond" w:hAnsi="Garamond"/>
          <w:b/>
        </w:rPr>
        <w:lastRenderedPageBreak/>
        <w:t xml:space="preserve">Bonds (Socorro Village) Series 2023 </w:t>
      </w:r>
    </w:p>
    <w:p w14:paraId="32E23111" w14:textId="2E227E62" w:rsidR="000E354A" w:rsidRDefault="000E354A" w:rsidP="00020BA9">
      <w:pPr>
        <w:widowControl w:val="0"/>
        <w:tabs>
          <w:tab w:val="left" w:pos="720"/>
          <w:tab w:val="left" w:pos="1170"/>
        </w:tabs>
        <w:autoSpaceDE w:val="0"/>
        <w:autoSpaceDN w:val="0"/>
        <w:adjustRightInd w:val="0"/>
        <w:jc w:val="both"/>
        <w:rPr>
          <w:rFonts w:ascii="Garamond" w:hAnsi="Garamond"/>
        </w:rPr>
      </w:pPr>
    </w:p>
    <w:p w14:paraId="7C574A6B" w14:textId="6A9E96B7" w:rsidR="000E354A" w:rsidRDefault="00CB6475" w:rsidP="00CB6475">
      <w:pPr>
        <w:widowControl w:val="0"/>
        <w:autoSpaceDE w:val="0"/>
        <w:autoSpaceDN w:val="0"/>
        <w:adjustRightInd w:val="0"/>
        <w:ind w:left="720"/>
        <w:jc w:val="both"/>
        <w:rPr>
          <w:rFonts w:ascii="Garamond" w:hAnsi="Garamond"/>
        </w:rPr>
      </w:pPr>
      <w:r w:rsidRPr="00E95916">
        <w:rPr>
          <w:rFonts w:ascii="Garamond" w:hAnsi="Garamond"/>
        </w:rPr>
        <w:t xml:space="preserve">Representative present </w:t>
      </w:r>
      <w:r>
        <w:rPr>
          <w:rFonts w:ascii="Garamond" w:hAnsi="Garamond"/>
        </w:rPr>
        <w:t>was Teresa Morales, Director of Multifamily Bonds, TDHCA.</w:t>
      </w:r>
    </w:p>
    <w:p w14:paraId="6108C79D" w14:textId="77777777" w:rsidR="00CB6475" w:rsidRDefault="00CB6475" w:rsidP="00020BA9">
      <w:pPr>
        <w:widowControl w:val="0"/>
        <w:tabs>
          <w:tab w:val="left" w:pos="720"/>
          <w:tab w:val="left" w:pos="1170"/>
        </w:tabs>
        <w:autoSpaceDE w:val="0"/>
        <w:autoSpaceDN w:val="0"/>
        <w:adjustRightInd w:val="0"/>
        <w:jc w:val="both"/>
        <w:rPr>
          <w:rFonts w:ascii="Garamond" w:hAnsi="Garamond"/>
        </w:rPr>
      </w:pPr>
    </w:p>
    <w:p w14:paraId="0A21C958" w14:textId="0BE2339C" w:rsidR="006B3619" w:rsidRPr="00CB6475" w:rsidRDefault="00CB6475" w:rsidP="007A1D29">
      <w:pPr>
        <w:ind w:left="720"/>
        <w:jc w:val="both"/>
        <w:rPr>
          <w:rFonts w:ascii="Garamond" w:hAnsi="Garamond"/>
          <w:caps/>
        </w:rPr>
      </w:pPr>
      <w:r w:rsidRPr="00800A93">
        <w:rPr>
          <w:rFonts w:ascii="Garamond" w:hAnsi="Garamond"/>
          <w:caps/>
        </w:rPr>
        <w:t>UPON MOTION BY jOAQUIN gUADARRAMA AND SECOND BY piper montem</w:t>
      </w:r>
      <w:r w:rsidR="002D047F">
        <w:rPr>
          <w:rFonts w:ascii="Garamond" w:hAnsi="Garamond"/>
          <w:caps/>
        </w:rPr>
        <w:t>a</w:t>
      </w:r>
      <w:r w:rsidRPr="00800A93">
        <w:rPr>
          <w:rFonts w:ascii="Garamond" w:hAnsi="Garamond"/>
          <w:caps/>
        </w:rPr>
        <w:t>yor, THE TEXAS</w:t>
      </w:r>
      <w:r w:rsidRPr="00BA3408">
        <w:rPr>
          <w:rFonts w:ascii="Garamond" w:hAnsi="Garamond"/>
          <w:caps/>
        </w:rPr>
        <w:t xml:space="preserve"> BOND</w:t>
      </w:r>
      <w:r w:rsidRPr="00945653">
        <w:rPr>
          <w:rFonts w:ascii="Garamond" w:hAnsi="Garamond"/>
          <w:caps/>
        </w:rPr>
        <w:t xml:space="preserve"> REVIEW BOARD </w:t>
      </w:r>
      <w:r>
        <w:rPr>
          <w:rFonts w:ascii="Garamond" w:hAnsi="Garamond"/>
          <w:caps/>
        </w:rPr>
        <w:t>approved the</w:t>
      </w:r>
      <w:r w:rsidRPr="00A14DDB">
        <w:rPr>
          <w:rFonts w:ascii="Garamond" w:hAnsi="Garamond"/>
          <w:caps/>
        </w:rPr>
        <w:t xml:space="preserve"> </w:t>
      </w:r>
      <w:r w:rsidRPr="00CB6475">
        <w:rPr>
          <w:rFonts w:ascii="Garamond" w:hAnsi="Garamond"/>
          <w:caps/>
        </w:rPr>
        <w:t xml:space="preserve">Texas Department of Housing and Community Affairs Multifamily Housing Revenue Bonds (Socorro Village) Series 2023 in a maximum par amount and a maximum total proceeds amount not to exceed $950,000 including premiums, if any, as outlined in the application dated February 7, </w:t>
      </w:r>
      <w:proofErr w:type="gramStart"/>
      <w:r w:rsidRPr="00CB6475">
        <w:rPr>
          <w:rFonts w:ascii="Garamond" w:hAnsi="Garamond"/>
          <w:caps/>
        </w:rPr>
        <w:t>2023</w:t>
      </w:r>
      <w:proofErr w:type="gramEnd"/>
      <w:r w:rsidRPr="00CB6475">
        <w:rPr>
          <w:rFonts w:ascii="Garamond" w:hAnsi="Garamond"/>
          <w:caps/>
        </w:rPr>
        <w:t xml:space="preserve"> and supplements through February </w:t>
      </w:r>
      <w:r w:rsidR="00C873C1">
        <w:rPr>
          <w:rFonts w:ascii="Garamond" w:hAnsi="Garamond"/>
          <w:caps/>
        </w:rPr>
        <w:t>13</w:t>
      </w:r>
      <w:r w:rsidRPr="00CB6475">
        <w:rPr>
          <w:rFonts w:ascii="Garamond" w:hAnsi="Garamond"/>
          <w:caps/>
        </w:rPr>
        <w:t>, 2023.</w:t>
      </w:r>
    </w:p>
    <w:p w14:paraId="714502BB" w14:textId="77777777" w:rsidR="00CB6475" w:rsidRDefault="00CB6475" w:rsidP="007A1D29">
      <w:pPr>
        <w:ind w:left="720"/>
        <w:jc w:val="both"/>
        <w:rPr>
          <w:rFonts w:ascii="Garamond" w:hAnsi="Garamond"/>
        </w:rPr>
      </w:pPr>
    </w:p>
    <w:p w14:paraId="34A2125F" w14:textId="77777777" w:rsidR="00BA3408" w:rsidRDefault="00BA3408" w:rsidP="007A1D29">
      <w:pPr>
        <w:ind w:left="720"/>
        <w:jc w:val="both"/>
        <w:rPr>
          <w:rFonts w:ascii="Garamond" w:hAnsi="Garamond"/>
        </w:rPr>
      </w:pPr>
    </w:p>
    <w:p w14:paraId="0B78D8DE" w14:textId="77777777" w:rsidR="00CB6475" w:rsidRPr="00CB6475" w:rsidRDefault="00CB6475" w:rsidP="00CB6475">
      <w:pPr>
        <w:pStyle w:val="ListParagraph"/>
        <w:widowControl w:val="0"/>
        <w:numPr>
          <w:ilvl w:val="0"/>
          <w:numId w:val="21"/>
        </w:numPr>
        <w:tabs>
          <w:tab w:val="left" w:pos="1170"/>
        </w:tabs>
        <w:autoSpaceDE w:val="0"/>
        <w:autoSpaceDN w:val="0"/>
        <w:adjustRightInd w:val="0"/>
        <w:jc w:val="both"/>
        <w:rPr>
          <w:rFonts w:ascii="Garamond" w:hAnsi="Garamond"/>
          <w:b/>
        </w:rPr>
      </w:pPr>
      <w:r w:rsidRPr="00CB6475">
        <w:rPr>
          <w:rFonts w:ascii="Garamond" w:hAnsi="Garamond"/>
          <w:b/>
        </w:rPr>
        <w:t>Texas Public Finance Authority State of Texas General Obligation Commercial Paper Notes (Texas Agricultural Finance Authority Rural Economic Development Finance Program) Taxable Series 2023</w:t>
      </w:r>
    </w:p>
    <w:p w14:paraId="1FBFE91B" w14:textId="77777777" w:rsidR="006B3619" w:rsidRPr="006B3619" w:rsidRDefault="006B3619" w:rsidP="006B3619">
      <w:pPr>
        <w:tabs>
          <w:tab w:val="left" w:pos="2280"/>
        </w:tabs>
        <w:ind w:left="720"/>
        <w:jc w:val="both"/>
        <w:rPr>
          <w:rFonts w:ascii="Garamond" w:hAnsi="Garamond"/>
          <w:b/>
        </w:rPr>
      </w:pPr>
      <w:r w:rsidRPr="006B3619">
        <w:rPr>
          <w:rFonts w:ascii="Garamond" w:hAnsi="Garamond"/>
          <w:b/>
        </w:rPr>
        <w:tab/>
      </w:r>
    </w:p>
    <w:p w14:paraId="5D79548D" w14:textId="77777777" w:rsidR="00276781" w:rsidRPr="00276781" w:rsidRDefault="00276781" w:rsidP="00276781">
      <w:pPr>
        <w:ind w:left="720"/>
        <w:jc w:val="both"/>
        <w:rPr>
          <w:rFonts w:ascii="Garamond" w:hAnsi="Garamond"/>
          <w:bCs/>
        </w:rPr>
      </w:pPr>
      <w:r w:rsidRPr="003335E0">
        <w:rPr>
          <w:rFonts w:ascii="Garamond" w:hAnsi="Garamond"/>
          <w:bCs/>
        </w:rPr>
        <w:t xml:space="preserve">Representatives present were </w:t>
      </w:r>
      <w:r w:rsidRPr="00276781">
        <w:rPr>
          <w:rFonts w:ascii="Garamond" w:hAnsi="Garamond"/>
          <w:bCs/>
        </w:rPr>
        <w:t>Lee Deviney, Executive Director, TPFA; John Hernandez, Deputy Director, TPFA; Kevin Van Oort, General Counsel, TPFA; Matt Berry, Financial Analyst, TPFA; and Bon Weir, Program Specialist, TAFA.</w:t>
      </w:r>
    </w:p>
    <w:p w14:paraId="57B4046A" w14:textId="40C0D95F" w:rsidR="000E354A" w:rsidRDefault="000E354A" w:rsidP="00020BA9">
      <w:pPr>
        <w:widowControl w:val="0"/>
        <w:tabs>
          <w:tab w:val="left" w:pos="720"/>
          <w:tab w:val="left" w:pos="1170"/>
        </w:tabs>
        <w:autoSpaceDE w:val="0"/>
        <w:autoSpaceDN w:val="0"/>
        <w:adjustRightInd w:val="0"/>
        <w:jc w:val="both"/>
        <w:rPr>
          <w:rFonts w:ascii="Garamond" w:hAnsi="Garamond"/>
        </w:rPr>
      </w:pPr>
    </w:p>
    <w:p w14:paraId="4D4548AC" w14:textId="77777777" w:rsidR="00800A93" w:rsidRDefault="00800A93" w:rsidP="00800A93">
      <w:pPr>
        <w:ind w:left="720"/>
        <w:jc w:val="both"/>
        <w:rPr>
          <w:rFonts w:ascii="Garamond" w:hAnsi="Garamond"/>
        </w:rPr>
      </w:pPr>
      <w:r>
        <w:rPr>
          <w:rFonts w:ascii="Garamond" w:hAnsi="Garamond"/>
        </w:rPr>
        <w:t xml:space="preserve">Bond Weir addressed the Board and answered questions. The BRB did not </w:t>
      </w:r>
      <w:proofErr w:type="gramStart"/>
      <w:r>
        <w:rPr>
          <w:rFonts w:ascii="Garamond" w:hAnsi="Garamond"/>
        </w:rPr>
        <w:t>take action</w:t>
      </w:r>
      <w:proofErr w:type="gramEnd"/>
      <w:r>
        <w:rPr>
          <w:rFonts w:ascii="Garamond" w:hAnsi="Garamond"/>
        </w:rPr>
        <w:t xml:space="preserve"> on this item. </w:t>
      </w:r>
    </w:p>
    <w:p w14:paraId="1C5BECC4" w14:textId="0D96EE4D" w:rsidR="00CB6475" w:rsidRDefault="00CB6475" w:rsidP="00020BA9">
      <w:pPr>
        <w:widowControl w:val="0"/>
        <w:tabs>
          <w:tab w:val="left" w:pos="720"/>
          <w:tab w:val="left" w:pos="1170"/>
        </w:tabs>
        <w:autoSpaceDE w:val="0"/>
        <w:autoSpaceDN w:val="0"/>
        <w:adjustRightInd w:val="0"/>
        <w:jc w:val="both"/>
        <w:rPr>
          <w:rFonts w:ascii="Garamond" w:hAnsi="Garamond"/>
        </w:rPr>
      </w:pPr>
    </w:p>
    <w:p w14:paraId="7240C44E" w14:textId="77777777" w:rsidR="00CB6475" w:rsidRDefault="00CB6475" w:rsidP="00020BA9">
      <w:pPr>
        <w:widowControl w:val="0"/>
        <w:tabs>
          <w:tab w:val="left" w:pos="720"/>
          <w:tab w:val="left" w:pos="1170"/>
        </w:tabs>
        <w:autoSpaceDE w:val="0"/>
        <w:autoSpaceDN w:val="0"/>
        <w:adjustRightInd w:val="0"/>
        <w:jc w:val="both"/>
        <w:rPr>
          <w:rFonts w:ascii="Garamond" w:hAnsi="Garamond"/>
        </w:rPr>
      </w:pPr>
    </w:p>
    <w:p w14:paraId="545C1818" w14:textId="77777777" w:rsidR="00DC7ADE" w:rsidRPr="00DC7ADE" w:rsidRDefault="00DC7ADE" w:rsidP="00DC7ADE">
      <w:pPr>
        <w:widowControl w:val="0"/>
        <w:numPr>
          <w:ilvl w:val="0"/>
          <w:numId w:val="21"/>
        </w:numPr>
        <w:autoSpaceDE w:val="0"/>
        <w:autoSpaceDN w:val="0"/>
        <w:adjustRightInd w:val="0"/>
        <w:jc w:val="both"/>
        <w:rPr>
          <w:rFonts w:ascii="Garamond" w:hAnsi="Garamond"/>
          <w:b/>
        </w:rPr>
      </w:pPr>
      <w:r w:rsidRPr="00DC7ADE">
        <w:rPr>
          <w:rFonts w:ascii="Garamond" w:hAnsi="Garamond"/>
          <w:b/>
        </w:rPr>
        <w:t>Texas Natural Gas Securitization Finance Corporation Customer Rate Relief Bonds (Winter Storm Uri) Taxable Series 2023</w:t>
      </w:r>
    </w:p>
    <w:p w14:paraId="452E8B0A" w14:textId="09164672" w:rsidR="00BA5286" w:rsidRDefault="00BA5286" w:rsidP="00020BA9">
      <w:pPr>
        <w:widowControl w:val="0"/>
        <w:tabs>
          <w:tab w:val="left" w:pos="720"/>
          <w:tab w:val="left" w:pos="1170"/>
        </w:tabs>
        <w:autoSpaceDE w:val="0"/>
        <w:autoSpaceDN w:val="0"/>
        <w:adjustRightInd w:val="0"/>
        <w:jc w:val="both"/>
        <w:rPr>
          <w:rFonts w:ascii="Garamond" w:hAnsi="Garamond"/>
        </w:rPr>
      </w:pPr>
    </w:p>
    <w:p w14:paraId="623C4804" w14:textId="58FB1145" w:rsidR="00276781" w:rsidRPr="00276781" w:rsidRDefault="00DC7ADE" w:rsidP="00276781">
      <w:pPr>
        <w:ind w:left="720"/>
        <w:jc w:val="both"/>
        <w:rPr>
          <w:rFonts w:ascii="Garamond" w:hAnsi="Garamond"/>
          <w:bCs/>
        </w:rPr>
      </w:pPr>
      <w:r w:rsidRPr="003335E0">
        <w:rPr>
          <w:rFonts w:ascii="Garamond" w:hAnsi="Garamond"/>
          <w:bCs/>
        </w:rPr>
        <w:t xml:space="preserve">Representatives present were </w:t>
      </w:r>
      <w:r w:rsidR="00276781" w:rsidRPr="00276781">
        <w:rPr>
          <w:rFonts w:ascii="Garamond" w:hAnsi="Garamond"/>
          <w:bCs/>
        </w:rPr>
        <w:t>Lee Deviney, Treasurer, TNGSFC; John Hernandez, Deputy Director, TPFA; and Kevin Van Oort, General Counsel, TPFA.</w:t>
      </w:r>
    </w:p>
    <w:p w14:paraId="1CF0CC8D" w14:textId="3DA3A6AF" w:rsidR="00276781" w:rsidRPr="00276781" w:rsidRDefault="00276781" w:rsidP="00276781">
      <w:pPr>
        <w:ind w:left="720"/>
        <w:jc w:val="both"/>
        <w:rPr>
          <w:rFonts w:ascii="Garamond" w:hAnsi="Garamond"/>
          <w:bCs/>
        </w:rPr>
      </w:pPr>
    </w:p>
    <w:p w14:paraId="027BD9F1" w14:textId="7957423A" w:rsidR="00276781" w:rsidRPr="00CB6475" w:rsidRDefault="00276781" w:rsidP="00276781">
      <w:pPr>
        <w:ind w:left="720"/>
        <w:jc w:val="both"/>
        <w:rPr>
          <w:rFonts w:ascii="Garamond" w:hAnsi="Garamond"/>
          <w:caps/>
        </w:rPr>
      </w:pPr>
      <w:r w:rsidRPr="00800A93">
        <w:rPr>
          <w:rFonts w:ascii="Garamond" w:hAnsi="Garamond"/>
          <w:caps/>
        </w:rPr>
        <w:t xml:space="preserve">UPON MOTION BY </w:t>
      </w:r>
      <w:r w:rsidR="00800A93" w:rsidRPr="00800A93">
        <w:rPr>
          <w:rFonts w:ascii="Garamond" w:hAnsi="Garamond"/>
          <w:caps/>
        </w:rPr>
        <w:t xml:space="preserve">piper </w:t>
      </w:r>
      <w:r w:rsidR="002D047F" w:rsidRPr="00800A93">
        <w:rPr>
          <w:rFonts w:ascii="Garamond" w:hAnsi="Garamond"/>
          <w:caps/>
        </w:rPr>
        <w:t>montem</w:t>
      </w:r>
      <w:r w:rsidR="002D047F">
        <w:rPr>
          <w:rFonts w:ascii="Garamond" w:hAnsi="Garamond"/>
          <w:caps/>
        </w:rPr>
        <w:t>a</w:t>
      </w:r>
      <w:r w:rsidR="002D047F" w:rsidRPr="00800A93">
        <w:rPr>
          <w:rFonts w:ascii="Garamond" w:hAnsi="Garamond"/>
          <w:caps/>
        </w:rPr>
        <w:t>yor</w:t>
      </w:r>
      <w:r w:rsidR="00800A93" w:rsidRPr="00800A93">
        <w:rPr>
          <w:rFonts w:ascii="Garamond" w:hAnsi="Garamond"/>
          <w:caps/>
        </w:rPr>
        <w:t xml:space="preserve"> </w:t>
      </w:r>
      <w:r w:rsidRPr="00800A93">
        <w:rPr>
          <w:rFonts w:ascii="Garamond" w:hAnsi="Garamond"/>
          <w:caps/>
        </w:rPr>
        <w:t xml:space="preserve">AND SECOND BY </w:t>
      </w:r>
      <w:r w:rsidR="00800A93" w:rsidRPr="00800A93">
        <w:rPr>
          <w:rFonts w:ascii="Garamond" w:hAnsi="Garamond"/>
          <w:caps/>
        </w:rPr>
        <w:t>jOAQUIN gUADARRAMA</w:t>
      </w:r>
      <w:r w:rsidR="00800A93">
        <w:rPr>
          <w:rFonts w:ascii="Garamond" w:hAnsi="Garamond"/>
          <w:caps/>
        </w:rPr>
        <w:t>,</w:t>
      </w:r>
      <w:r w:rsidR="00800A93" w:rsidRPr="00800A93">
        <w:rPr>
          <w:rFonts w:ascii="Garamond" w:hAnsi="Garamond"/>
          <w:caps/>
        </w:rPr>
        <w:t xml:space="preserve"> </w:t>
      </w:r>
      <w:r w:rsidRPr="00BA3408">
        <w:rPr>
          <w:rFonts w:ascii="Garamond" w:hAnsi="Garamond"/>
          <w:caps/>
        </w:rPr>
        <w:t>THE TEXAS BOND</w:t>
      </w:r>
      <w:r w:rsidRPr="00945653">
        <w:rPr>
          <w:rFonts w:ascii="Garamond" w:hAnsi="Garamond"/>
          <w:caps/>
        </w:rPr>
        <w:t xml:space="preserve"> REVIEW BOARD </w:t>
      </w:r>
      <w:r>
        <w:rPr>
          <w:rFonts w:ascii="Garamond" w:hAnsi="Garamond"/>
          <w:caps/>
        </w:rPr>
        <w:t>approved the</w:t>
      </w:r>
      <w:r w:rsidRPr="00A14DDB">
        <w:rPr>
          <w:rFonts w:ascii="Garamond" w:hAnsi="Garamond"/>
          <w:caps/>
        </w:rPr>
        <w:t xml:space="preserve"> </w:t>
      </w:r>
      <w:bookmarkStart w:id="0" w:name="_Hlk98238368"/>
      <w:r w:rsidRPr="00276781">
        <w:rPr>
          <w:rFonts w:ascii="Garamond" w:hAnsi="Garamond"/>
          <w:caps/>
        </w:rPr>
        <w:t xml:space="preserve">Texas Natural Gas Securitization Finance Corporation Customer Rate Relief Bonds (Winter Storm Uri) Taxable Series 2023 in a maximum par amount and a maximum total proceeds amount </w:t>
      </w:r>
      <w:r>
        <w:rPr>
          <w:rFonts w:ascii="Garamond" w:hAnsi="Garamond"/>
          <w:caps/>
        </w:rPr>
        <w:t>not to exceed</w:t>
      </w:r>
      <w:r w:rsidRPr="00276781">
        <w:rPr>
          <w:rFonts w:ascii="Garamond" w:hAnsi="Garamond"/>
          <w:caps/>
        </w:rPr>
        <w:t xml:space="preserve"> $3,600,000,000 including premiums, if any, as outlined in the application dated February 13, </w:t>
      </w:r>
      <w:proofErr w:type="gramStart"/>
      <w:r w:rsidRPr="00276781">
        <w:rPr>
          <w:rFonts w:ascii="Garamond" w:hAnsi="Garamond"/>
          <w:caps/>
        </w:rPr>
        <w:t>2023</w:t>
      </w:r>
      <w:proofErr w:type="gramEnd"/>
      <w:r w:rsidRPr="00276781">
        <w:rPr>
          <w:rFonts w:ascii="Garamond" w:hAnsi="Garamond"/>
          <w:caps/>
        </w:rPr>
        <w:t xml:space="preserve"> </w:t>
      </w:r>
      <w:bookmarkEnd w:id="0"/>
      <w:r w:rsidRPr="00276781">
        <w:rPr>
          <w:rFonts w:ascii="Garamond" w:hAnsi="Garamond"/>
          <w:caps/>
        </w:rPr>
        <w:t xml:space="preserve">and supplements through </w:t>
      </w:r>
      <w:r w:rsidRPr="00E50992">
        <w:rPr>
          <w:rFonts w:ascii="Garamond" w:hAnsi="Garamond"/>
          <w:caps/>
        </w:rPr>
        <w:t>February 1</w:t>
      </w:r>
      <w:r w:rsidR="00E50992" w:rsidRPr="00E50992">
        <w:rPr>
          <w:rFonts w:ascii="Garamond" w:hAnsi="Garamond"/>
          <w:caps/>
        </w:rPr>
        <w:t>7</w:t>
      </w:r>
      <w:r w:rsidRPr="00E50992">
        <w:rPr>
          <w:rFonts w:ascii="Garamond" w:hAnsi="Garamond"/>
          <w:caps/>
        </w:rPr>
        <w:t>, 2023.</w:t>
      </w:r>
    </w:p>
    <w:p w14:paraId="37A5CFD1" w14:textId="77777777" w:rsidR="00BA3408" w:rsidRDefault="00BA3408" w:rsidP="00BA5286">
      <w:pPr>
        <w:ind w:left="720"/>
        <w:jc w:val="both"/>
        <w:rPr>
          <w:rFonts w:ascii="Garamond" w:hAnsi="Garamond"/>
        </w:rPr>
      </w:pPr>
    </w:p>
    <w:p w14:paraId="40CBD006" w14:textId="1215286D" w:rsidR="00C12BB0" w:rsidRDefault="00C12BB0" w:rsidP="00A96176">
      <w:pPr>
        <w:pStyle w:val="ListParagraph"/>
        <w:widowControl w:val="0"/>
        <w:tabs>
          <w:tab w:val="left" w:pos="720"/>
          <w:tab w:val="left" w:pos="1170"/>
        </w:tabs>
        <w:autoSpaceDE w:val="0"/>
        <w:autoSpaceDN w:val="0"/>
        <w:adjustRightInd w:val="0"/>
        <w:jc w:val="both"/>
        <w:rPr>
          <w:rFonts w:ascii="Garamond" w:hAnsi="Garamond"/>
        </w:rPr>
      </w:pPr>
    </w:p>
    <w:p w14:paraId="2771187E" w14:textId="77777777" w:rsidR="00957907" w:rsidRPr="00957907" w:rsidRDefault="00957907" w:rsidP="00957907">
      <w:pPr>
        <w:numPr>
          <w:ilvl w:val="0"/>
          <w:numId w:val="21"/>
        </w:numPr>
        <w:jc w:val="both"/>
        <w:rPr>
          <w:rFonts w:ascii="Garamond" w:hAnsi="Garamond"/>
          <w:b/>
        </w:rPr>
      </w:pPr>
      <w:r w:rsidRPr="00957907">
        <w:rPr>
          <w:rFonts w:ascii="Garamond" w:hAnsi="Garamond"/>
          <w:b/>
        </w:rPr>
        <w:t>EXEMPT – Texas Department of Housing and Community Affairs Residential Mortgage Revenue Bonds Series 2023A (Non-AMT)</w:t>
      </w:r>
    </w:p>
    <w:p w14:paraId="50BC94F8" w14:textId="6A59BBEA" w:rsidR="00957907" w:rsidRDefault="00957907" w:rsidP="00A96176">
      <w:pPr>
        <w:pStyle w:val="ListParagraph"/>
        <w:widowControl w:val="0"/>
        <w:tabs>
          <w:tab w:val="left" w:pos="720"/>
          <w:tab w:val="left" w:pos="1170"/>
        </w:tabs>
        <w:autoSpaceDE w:val="0"/>
        <w:autoSpaceDN w:val="0"/>
        <w:adjustRightInd w:val="0"/>
        <w:jc w:val="both"/>
        <w:rPr>
          <w:rFonts w:ascii="Garamond" w:hAnsi="Garamond"/>
        </w:rPr>
      </w:pPr>
    </w:p>
    <w:p w14:paraId="174515A5" w14:textId="6A3DB5B1" w:rsidR="00957907" w:rsidRDefault="00957907" w:rsidP="009F0855">
      <w:pPr>
        <w:ind w:left="720"/>
        <w:jc w:val="both"/>
        <w:rPr>
          <w:rFonts w:ascii="Garamond" w:hAnsi="Garamond"/>
        </w:rPr>
      </w:pPr>
      <w:r w:rsidRPr="00957907">
        <w:rPr>
          <w:rFonts w:ascii="Garamond" w:hAnsi="Garamond"/>
        </w:rPr>
        <w:t>Representative present was Scott Fletcher, Director of Bond Finance, TDHCA.</w:t>
      </w:r>
    </w:p>
    <w:p w14:paraId="7A74B481" w14:textId="77777777" w:rsidR="00957907" w:rsidRDefault="00957907" w:rsidP="009F0855">
      <w:pPr>
        <w:ind w:left="720"/>
        <w:jc w:val="both"/>
        <w:rPr>
          <w:rFonts w:ascii="Garamond" w:hAnsi="Garamond"/>
        </w:rPr>
      </w:pPr>
    </w:p>
    <w:p w14:paraId="60ED5C4C" w14:textId="0CDB78F9" w:rsidR="00957907" w:rsidRDefault="00957907" w:rsidP="009F0855">
      <w:pPr>
        <w:ind w:left="720"/>
        <w:jc w:val="both"/>
        <w:rPr>
          <w:rFonts w:ascii="Garamond" w:hAnsi="Garamond"/>
        </w:rPr>
      </w:pPr>
      <w:r w:rsidRPr="00957907">
        <w:rPr>
          <w:rFonts w:ascii="Garamond" w:hAnsi="Garamond"/>
        </w:rPr>
        <w:t>This transaction was submitted on the BRB Exempt track and the 6-day review period will expire on Thursday, February 23, 2023.</w:t>
      </w:r>
    </w:p>
    <w:p w14:paraId="5ABCA5A1" w14:textId="122B02C4" w:rsidR="00800A93" w:rsidRDefault="00800A93" w:rsidP="009F0855">
      <w:pPr>
        <w:ind w:left="720"/>
        <w:jc w:val="both"/>
        <w:rPr>
          <w:rFonts w:ascii="Garamond" w:hAnsi="Garamond"/>
        </w:rPr>
      </w:pPr>
    </w:p>
    <w:p w14:paraId="3976EB1A" w14:textId="77777777" w:rsidR="00800A93" w:rsidRPr="009F0855" w:rsidRDefault="00800A93" w:rsidP="009F0855">
      <w:pPr>
        <w:ind w:left="720"/>
        <w:jc w:val="both"/>
        <w:rPr>
          <w:rFonts w:ascii="Garamond" w:hAnsi="Garamond"/>
        </w:rPr>
      </w:pPr>
      <w:r w:rsidRPr="009F0855">
        <w:rPr>
          <w:rFonts w:ascii="Garamond" w:hAnsi="Garamond"/>
        </w:rPr>
        <w:t xml:space="preserve">TDHCA is </w:t>
      </w:r>
      <w:bookmarkStart w:id="1" w:name="_Hlk66464590"/>
      <w:r w:rsidRPr="009F0855">
        <w:rPr>
          <w:rFonts w:ascii="Garamond" w:hAnsi="Garamond"/>
        </w:rPr>
        <w:t>seeking approval to issue its Residential Mortgage Revenue Bonds Series 2023A (</w:t>
      </w:r>
      <w:proofErr w:type="gramStart"/>
      <w:r w:rsidRPr="009F0855">
        <w:rPr>
          <w:rFonts w:ascii="Garamond" w:hAnsi="Garamond"/>
        </w:rPr>
        <w:t>Non-AMT</w:t>
      </w:r>
      <w:proofErr w:type="gramEnd"/>
      <w:r w:rsidRPr="009F0855">
        <w:rPr>
          <w:rFonts w:ascii="Garamond" w:hAnsi="Garamond"/>
        </w:rPr>
        <w:t>) in a maximum par amount of $230,000,000 and a maximum total proceeds amount of $250,700,000 including premiums, if any.</w:t>
      </w:r>
      <w:bookmarkEnd w:id="1"/>
    </w:p>
    <w:p w14:paraId="22260A21" w14:textId="77777777" w:rsidR="00800A93" w:rsidRPr="009F0855" w:rsidRDefault="00800A93" w:rsidP="009F0855">
      <w:pPr>
        <w:ind w:left="720"/>
        <w:jc w:val="both"/>
        <w:rPr>
          <w:rFonts w:ascii="Garamond" w:hAnsi="Garamond"/>
        </w:rPr>
      </w:pPr>
    </w:p>
    <w:p w14:paraId="285F6AFB" w14:textId="77777777" w:rsidR="00800A93" w:rsidRPr="009F0855" w:rsidRDefault="00800A93" w:rsidP="009F0855">
      <w:pPr>
        <w:ind w:left="720"/>
        <w:jc w:val="both"/>
        <w:rPr>
          <w:rFonts w:ascii="Garamond" w:hAnsi="Garamond"/>
        </w:rPr>
      </w:pPr>
      <w:r w:rsidRPr="009F0855">
        <w:rPr>
          <w:rFonts w:ascii="Garamond" w:hAnsi="Garamond"/>
        </w:rPr>
        <w:t xml:space="preserve">Based on current market conditions, the Department expects to issue the Series 2023A bonds with a par amount of $230,000,000 and total proceeds amount of $240,448,361, including premiums. </w:t>
      </w:r>
    </w:p>
    <w:p w14:paraId="6F97F499" w14:textId="77777777" w:rsidR="00800A93" w:rsidRPr="009F0855" w:rsidRDefault="00800A93" w:rsidP="009F0855">
      <w:pPr>
        <w:ind w:left="720"/>
        <w:jc w:val="both"/>
        <w:rPr>
          <w:rFonts w:ascii="Garamond" w:hAnsi="Garamond"/>
        </w:rPr>
      </w:pPr>
    </w:p>
    <w:p w14:paraId="1715C6C3" w14:textId="501D77E0" w:rsidR="00800A93" w:rsidRPr="009F0855" w:rsidRDefault="00800A93" w:rsidP="009F0855">
      <w:pPr>
        <w:ind w:left="720"/>
        <w:jc w:val="both"/>
        <w:rPr>
          <w:rFonts w:ascii="Garamond" w:hAnsi="Garamond"/>
        </w:rPr>
      </w:pPr>
      <w:r w:rsidRPr="009F0855">
        <w:rPr>
          <w:rFonts w:ascii="Garamond" w:hAnsi="Garamond"/>
        </w:rPr>
        <w:t>Additionally, TDHCA expects to make a net cash contribution of approximately $4.92 million. If on the day of pricing a lower-than-expected premium amount is realized, TDHCA will then make a cash contribution in an amount not to exceed $8.0 million, which will to be used to fund a portion of the down payment and closing cost assistance and costs related to the acquisition of qualifying mortgage loans.</w:t>
      </w:r>
    </w:p>
    <w:p w14:paraId="448A79A9" w14:textId="77777777" w:rsidR="00800A93" w:rsidRPr="009F0855" w:rsidRDefault="00800A93" w:rsidP="009F0855">
      <w:pPr>
        <w:ind w:left="720"/>
        <w:jc w:val="both"/>
        <w:rPr>
          <w:rFonts w:ascii="Garamond" w:hAnsi="Garamond"/>
        </w:rPr>
      </w:pPr>
    </w:p>
    <w:p w14:paraId="158CA5FE" w14:textId="6C759FC7" w:rsidR="00800A93" w:rsidRPr="009F0855" w:rsidRDefault="00800A93" w:rsidP="009F0855">
      <w:pPr>
        <w:ind w:left="720"/>
        <w:jc w:val="both"/>
        <w:rPr>
          <w:rFonts w:ascii="Garamond" w:hAnsi="Garamond"/>
        </w:rPr>
      </w:pPr>
      <w:r w:rsidRPr="009F0855">
        <w:rPr>
          <w:rFonts w:ascii="Garamond" w:hAnsi="Garamond"/>
        </w:rPr>
        <w:t>The Series 2023A bonds will be used to finance the purchase of tax-exempt eligible mortgage loans, including down payment assistance second loans, made to first time home buyers.</w:t>
      </w:r>
    </w:p>
    <w:p w14:paraId="777F889B" w14:textId="72A89120" w:rsidR="00800A93" w:rsidRPr="009F0855" w:rsidRDefault="00800A93" w:rsidP="009F0855">
      <w:pPr>
        <w:ind w:left="720"/>
        <w:jc w:val="both"/>
        <w:rPr>
          <w:rFonts w:ascii="Garamond" w:hAnsi="Garamond"/>
        </w:rPr>
      </w:pPr>
    </w:p>
    <w:p w14:paraId="47D46B57" w14:textId="3300CBC9" w:rsidR="00800A93" w:rsidRPr="009F0855" w:rsidRDefault="00800A93" w:rsidP="009F0855">
      <w:pPr>
        <w:ind w:left="720"/>
        <w:jc w:val="both"/>
        <w:rPr>
          <w:rFonts w:ascii="Garamond" w:hAnsi="Garamond"/>
        </w:rPr>
      </w:pPr>
      <w:r w:rsidRPr="009F0855">
        <w:rPr>
          <w:rFonts w:ascii="Garamond" w:hAnsi="Garamond"/>
        </w:rPr>
        <w:t xml:space="preserve">Mortgage loans will be 30-year, fixed rate loans guaranteed by FHA, VA, or USDA and pooled into </w:t>
      </w:r>
      <w:proofErr w:type="spellStart"/>
      <w:r w:rsidRPr="009F0855">
        <w:rPr>
          <w:rFonts w:ascii="Garamond" w:hAnsi="Garamond"/>
        </w:rPr>
        <w:t>Ginnie</w:t>
      </w:r>
      <w:proofErr w:type="spellEnd"/>
      <w:r w:rsidRPr="009F0855">
        <w:rPr>
          <w:rFonts w:ascii="Garamond" w:hAnsi="Garamond"/>
        </w:rPr>
        <w:t xml:space="preserve"> Mae MBS. Initially, borrowers will have the choice of zero, three, or four points of down payment assistance.</w:t>
      </w:r>
    </w:p>
    <w:p w14:paraId="40969E9C" w14:textId="6D4F902D" w:rsidR="00800A93" w:rsidRPr="009F0855" w:rsidRDefault="00800A93" w:rsidP="009F0855">
      <w:pPr>
        <w:ind w:left="720"/>
        <w:jc w:val="both"/>
        <w:rPr>
          <w:rFonts w:ascii="Garamond" w:hAnsi="Garamond"/>
        </w:rPr>
      </w:pPr>
    </w:p>
    <w:p w14:paraId="1BB4DCC3" w14:textId="77777777" w:rsidR="00800A93" w:rsidRPr="009F0855" w:rsidRDefault="00800A93" w:rsidP="009F0855">
      <w:pPr>
        <w:ind w:left="720"/>
        <w:jc w:val="both"/>
        <w:rPr>
          <w:rFonts w:ascii="Garamond" w:hAnsi="Garamond"/>
        </w:rPr>
      </w:pPr>
      <w:r w:rsidRPr="009F0855">
        <w:rPr>
          <w:rFonts w:ascii="Garamond" w:hAnsi="Garamond"/>
        </w:rPr>
        <w:t xml:space="preserve">The bonds will be issued under Chapter 2306 and Chapter 1371, Texas Government Code, as amended. </w:t>
      </w:r>
    </w:p>
    <w:p w14:paraId="0485F026" w14:textId="77777777" w:rsidR="00800A93" w:rsidRPr="009F0855" w:rsidRDefault="00800A93" w:rsidP="009F0855">
      <w:pPr>
        <w:ind w:left="720"/>
        <w:jc w:val="both"/>
        <w:rPr>
          <w:rFonts w:ascii="Garamond" w:hAnsi="Garamond"/>
        </w:rPr>
      </w:pPr>
    </w:p>
    <w:p w14:paraId="215A83F9" w14:textId="77777777" w:rsidR="00800A93" w:rsidRPr="009F0855" w:rsidRDefault="00800A93" w:rsidP="009F0855">
      <w:pPr>
        <w:ind w:left="720"/>
        <w:jc w:val="both"/>
        <w:rPr>
          <w:rFonts w:ascii="Garamond" w:hAnsi="Garamond"/>
        </w:rPr>
      </w:pPr>
      <w:r w:rsidRPr="009F0855">
        <w:rPr>
          <w:rFonts w:ascii="Garamond" w:hAnsi="Garamond"/>
        </w:rPr>
        <w:t xml:space="preserve">The final bond resolution was approved by the TDHCA Board at its February 9, 2023, meeting. </w:t>
      </w:r>
    </w:p>
    <w:p w14:paraId="2885BAB4" w14:textId="77777777" w:rsidR="00800A93" w:rsidRPr="009F0855" w:rsidRDefault="00800A93" w:rsidP="009F0855">
      <w:pPr>
        <w:ind w:left="720"/>
        <w:jc w:val="both"/>
        <w:rPr>
          <w:rFonts w:ascii="Garamond" w:hAnsi="Garamond"/>
        </w:rPr>
      </w:pPr>
    </w:p>
    <w:p w14:paraId="205AEF75" w14:textId="708327EF" w:rsidR="00800A93" w:rsidRDefault="00800A93" w:rsidP="009F0855">
      <w:pPr>
        <w:ind w:left="720"/>
        <w:jc w:val="both"/>
        <w:rPr>
          <w:rFonts w:ascii="Garamond" w:hAnsi="Garamond"/>
        </w:rPr>
      </w:pPr>
      <w:r w:rsidRPr="009F0855">
        <w:rPr>
          <w:rFonts w:ascii="Garamond" w:hAnsi="Garamond"/>
        </w:rPr>
        <w:t>TDHCA received a PAB reservation for the Series 2023A bonds on February 13, 2023, and this reservation will expire on September 11, 2023</w:t>
      </w:r>
      <w:r>
        <w:rPr>
          <w:rFonts w:ascii="Garamond" w:hAnsi="Garamond"/>
        </w:rPr>
        <w:t>.</w:t>
      </w:r>
    </w:p>
    <w:p w14:paraId="729FF2CF" w14:textId="7D32DA1E" w:rsidR="00800A93" w:rsidRDefault="00800A93" w:rsidP="009F0855">
      <w:pPr>
        <w:ind w:left="720"/>
        <w:jc w:val="both"/>
        <w:rPr>
          <w:rFonts w:ascii="Garamond" w:hAnsi="Garamond"/>
        </w:rPr>
      </w:pPr>
    </w:p>
    <w:p w14:paraId="22E6B8E5" w14:textId="26F74B8F" w:rsidR="00800A93" w:rsidRPr="009F0855" w:rsidRDefault="00800A93" w:rsidP="009F0855">
      <w:pPr>
        <w:ind w:left="720"/>
        <w:jc w:val="both"/>
        <w:rPr>
          <w:rFonts w:ascii="Garamond" w:hAnsi="Garamond"/>
        </w:rPr>
      </w:pPr>
      <w:r w:rsidRPr="009F0855">
        <w:rPr>
          <w:rFonts w:ascii="Garamond" w:hAnsi="Garamond"/>
        </w:rPr>
        <w:t>The Series 2023A bonds will be sold as tax-exempt, revenue, self-supporting, fixed-rate debt</w:t>
      </w:r>
      <w:r w:rsidRPr="009F0855" w:rsidDel="009B5228">
        <w:rPr>
          <w:rFonts w:ascii="Garamond" w:hAnsi="Garamond"/>
        </w:rPr>
        <w:t xml:space="preserve"> </w:t>
      </w:r>
      <w:r w:rsidRPr="009F0855">
        <w:rPr>
          <w:rFonts w:ascii="Garamond" w:hAnsi="Garamond"/>
        </w:rPr>
        <w:t>in a negotiated sale.</w:t>
      </w:r>
    </w:p>
    <w:p w14:paraId="781A7BF5" w14:textId="6776C3BD" w:rsidR="00800A93" w:rsidRPr="009F0855" w:rsidRDefault="00800A93" w:rsidP="009F0855">
      <w:pPr>
        <w:ind w:left="720"/>
        <w:jc w:val="both"/>
        <w:rPr>
          <w:rFonts w:ascii="Garamond" w:hAnsi="Garamond"/>
        </w:rPr>
      </w:pPr>
    </w:p>
    <w:p w14:paraId="7DF849FA" w14:textId="6610B6F6" w:rsidR="00800A93" w:rsidRPr="009F0855" w:rsidRDefault="00800A93" w:rsidP="009F0855">
      <w:pPr>
        <w:ind w:left="720"/>
        <w:jc w:val="both"/>
        <w:rPr>
          <w:rFonts w:ascii="Garamond" w:hAnsi="Garamond"/>
        </w:rPr>
      </w:pPr>
      <w:r w:rsidRPr="009F0855">
        <w:rPr>
          <w:rFonts w:ascii="Garamond" w:hAnsi="Garamond"/>
        </w:rPr>
        <w:t xml:space="preserve">The bonds are special, limited obligations of TDHCA, payable solely out of the revenues, receipts, and security pledged under the Residential Mortgage Revenue Bond Indenture. The bonds do not constitute a general obligation of the state of Texas. </w:t>
      </w:r>
    </w:p>
    <w:p w14:paraId="2A47E491" w14:textId="2318696B" w:rsidR="00800A93" w:rsidRPr="009F0855" w:rsidRDefault="00800A93" w:rsidP="009F0855">
      <w:pPr>
        <w:ind w:left="720"/>
        <w:jc w:val="both"/>
        <w:rPr>
          <w:rFonts w:ascii="Garamond" w:hAnsi="Garamond"/>
        </w:rPr>
      </w:pPr>
    </w:p>
    <w:p w14:paraId="7A90E012" w14:textId="310D801A" w:rsidR="00800A93" w:rsidRPr="009F0855" w:rsidRDefault="00800A93" w:rsidP="009F0855">
      <w:pPr>
        <w:ind w:left="720"/>
        <w:jc w:val="both"/>
        <w:rPr>
          <w:rFonts w:ascii="Garamond" w:hAnsi="Garamond"/>
        </w:rPr>
      </w:pPr>
      <w:r w:rsidRPr="009F0855">
        <w:rPr>
          <w:rFonts w:ascii="Garamond" w:hAnsi="Garamond"/>
        </w:rPr>
        <w:t xml:space="preserve">The sale date is expected to be March 1, 2023, and the </w:t>
      </w:r>
      <w:r w:rsidR="00622F88">
        <w:rPr>
          <w:rFonts w:ascii="Garamond" w:hAnsi="Garamond"/>
        </w:rPr>
        <w:t>c</w:t>
      </w:r>
      <w:r w:rsidRPr="009F0855">
        <w:rPr>
          <w:rFonts w:ascii="Garamond" w:hAnsi="Garamond"/>
        </w:rPr>
        <w:t>losing date is expected to be March 29, 2023.</w:t>
      </w:r>
    </w:p>
    <w:p w14:paraId="4527EB5A" w14:textId="277CBF6D" w:rsidR="00800A93" w:rsidRPr="009F0855" w:rsidRDefault="00800A93" w:rsidP="009F0855">
      <w:pPr>
        <w:ind w:left="720"/>
        <w:jc w:val="both"/>
        <w:rPr>
          <w:rFonts w:ascii="Garamond" w:hAnsi="Garamond"/>
        </w:rPr>
      </w:pPr>
    </w:p>
    <w:p w14:paraId="77C8895E" w14:textId="34E1E275" w:rsidR="00800A93" w:rsidRPr="009F0855" w:rsidRDefault="00800A93" w:rsidP="009F0855">
      <w:pPr>
        <w:ind w:left="720"/>
        <w:jc w:val="both"/>
        <w:rPr>
          <w:rFonts w:ascii="Garamond" w:hAnsi="Garamond"/>
        </w:rPr>
      </w:pPr>
      <w:r w:rsidRPr="009F0855">
        <w:rPr>
          <w:rFonts w:ascii="Garamond" w:hAnsi="Garamond"/>
        </w:rPr>
        <w:t xml:space="preserve">The bonds received a rating of </w:t>
      </w:r>
      <w:proofErr w:type="spellStart"/>
      <w:r w:rsidRPr="009F0855">
        <w:rPr>
          <w:rFonts w:ascii="Garamond" w:hAnsi="Garamond"/>
        </w:rPr>
        <w:t>Aaa</w:t>
      </w:r>
      <w:proofErr w:type="spellEnd"/>
      <w:r w:rsidRPr="009F0855">
        <w:rPr>
          <w:rFonts w:ascii="Garamond" w:hAnsi="Garamond"/>
        </w:rPr>
        <w:t xml:space="preserve"> from Moody’s and AA+ from S&amp;P. </w:t>
      </w:r>
    </w:p>
    <w:p w14:paraId="58B97CDE" w14:textId="5EF82CBC" w:rsidR="00800A93" w:rsidRPr="009F0855" w:rsidRDefault="00800A93" w:rsidP="009F0855">
      <w:pPr>
        <w:ind w:left="720"/>
        <w:jc w:val="both"/>
        <w:rPr>
          <w:rFonts w:ascii="Garamond" w:hAnsi="Garamond"/>
        </w:rPr>
      </w:pPr>
    </w:p>
    <w:p w14:paraId="71D90B33" w14:textId="6A687C04" w:rsidR="00800A93" w:rsidRPr="009F0855" w:rsidRDefault="00800A93" w:rsidP="009F0855">
      <w:pPr>
        <w:ind w:left="720"/>
        <w:jc w:val="both"/>
        <w:rPr>
          <w:rFonts w:ascii="Garamond" w:hAnsi="Garamond"/>
        </w:rPr>
      </w:pPr>
      <w:r w:rsidRPr="009F0855">
        <w:rPr>
          <w:rFonts w:ascii="Garamond" w:hAnsi="Garamond"/>
        </w:rPr>
        <w:t xml:space="preserve">The cost of issuance is expected to be $2,872,475 or $12.49 per $1,000 bond. </w:t>
      </w:r>
    </w:p>
    <w:p w14:paraId="52400B24" w14:textId="77777777" w:rsidR="00800A93" w:rsidRDefault="00800A93" w:rsidP="009F0855">
      <w:pPr>
        <w:ind w:left="720"/>
        <w:jc w:val="both"/>
        <w:rPr>
          <w:rFonts w:ascii="Garamond" w:hAnsi="Garamond"/>
        </w:rPr>
      </w:pPr>
    </w:p>
    <w:p w14:paraId="1433A6C2" w14:textId="4A15623A" w:rsidR="00800A93" w:rsidRPr="00957907" w:rsidRDefault="00800A93" w:rsidP="009F0855">
      <w:pPr>
        <w:ind w:left="720"/>
        <w:jc w:val="both"/>
        <w:rPr>
          <w:rFonts w:ascii="Garamond" w:hAnsi="Garamond"/>
        </w:rPr>
      </w:pPr>
      <w:r w:rsidRPr="00957907">
        <w:rPr>
          <w:rFonts w:ascii="Garamond" w:hAnsi="Garamond"/>
        </w:rPr>
        <w:t>Scott Fletcher</w:t>
      </w:r>
      <w:r>
        <w:rPr>
          <w:rFonts w:ascii="Garamond" w:hAnsi="Garamond"/>
        </w:rPr>
        <w:t xml:space="preserve"> addressed the Board and answered questions.  </w:t>
      </w:r>
    </w:p>
    <w:p w14:paraId="0ED35136" w14:textId="77777777" w:rsidR="00957907" w:rsidRDefault="00957907" w:rsidP="00A96176">
      <w:pPr>
        <w:pStyle w:val="ListParagraph"/>
        <w:widowControl w:val="0"/>
        <w:tabs>
          <w:tab w:val="left" w:pos="720"/>
          <w:tab w:val="left" w:pos="1170"/>
        </w:tabs>
        <w:autoSpaceDE w:val="0"/>
        <w:autoSpaceDN w:val="0"/>
        <w:adjustRightInd w:val="0"/>
        <w:jc w:val="both"/>
        <w:rPr>
          <w:rFonts w:ascii="Garamond" w:hAnsi="Garamond"/>
        </w:rPr>
      </w:pPr>
    </w:p>
    <w:p w14:paraId="7377FE1A" w14:textId="77777777" w:rsidR="00957907" w:rsidRPr="00FE1148" w:rsidRDefault="00957907" w:rsidP="00A96176">
      <w:pPr>
        <w:pStyle w:val="ListParagraph"/>
        <w:widowControl w:val="0"/>
        <w:tabs>
          <w:tab w:val="left" w:pos="720"/>
          <w:tab w:val="left" w:pos="1170"/>
        </w:tabs>
        <w:autoSpaceDE w:val="0"/>
        <w:autoSpaceDN w:val="0"/>
        <w:adjustRightInd w:val="0"/>
        <w:jc w:val="both"/>
        <w:rPr>
          <w:rFonts w:ascii="Garamond" w:hAnsi="Garamond"/>
        </w:rPr>
      </w:pPr>
    </w:p>
    <w:p w14:paraId="243AC8F2" w14:textId="77777777" w:rsidR="006A2141" w:rsidRPr="00FE1148" w:rsidRDefault="006A2141" w:rsidP="006A2141">
      <w:pPr>
        <w:numPr>
          <w:ilvl w:val="0"/>
          <w:numId w:val="21"/>
        </w:numPr>
        <w:jc w:val="both"/>
        <w:rPr>
          <w:rFonts w:ascii="Garamond" w:hAnsi="Garamond"/>
          <w:b/>
        </w:rPr>
      </w:pPr>
      <w:r w:rsidRPr="00FE1148">
        <w:rPr>
          <w:rFonts w:ascii="Garamond" w:hAnsi="Garamond"/>
          <w:b/>
        </w:rPr>
        <w:t>Date for Next Board Meeting</w:t>
      </w:r>
    </w:p>
    <w:p w14:paraId="1CD728B1" w14:textId="77777777" w:rsidR="001F5D8B" w:rsidRDefault="001F5D8B" w:rsidP="001F5D8B">
      <w:pPr>
        <w:widowControl w:val="0"/>
        <w:autoSpaceDE w:val="0"/>
        <w:autoSpaceDN w:val="0"/>
        <w:adjustRightInd w:val="0"/>
        <w:ind w:left="720"/>
        <w:jc w:val="both"/>
        <w:rPr>
          <w:rFonts w:ascii="Garamond" w:hAnsi="Garamond"/>
          <w:bCs/>
        </w:rPr>
      </w:pPr>
      <w:bookmarkStart w:id="2" w:name="_Hlk62109710"/>
    </w:p>
    <w:bookmarkEnd w:id="2"/>
    <w:p w14:paraId="2304B5B9" w14:textId="77777777" w:rsidR="00957907" w:rsidRPr="00957907" w:rsidRDefault="00957907" w:rsidP="00957907">
      <w:pPr>
        <w:ind w:left="720"/>
        <w:rPr>
          <w:rFonts w:ascii="Garamond" w:hAnsi="Garamond"/>
        </w:rPr>
      </w:pPr>
      <w:r w:rsidRPr="00957907">
        <w:rPr>
          <w:rFonts w:ascii="Garamond" w:hAnsi="Garamond"/>
        </w:rPr>
        <w:t>The March planning session will be scheduled for Tuesday, March 14, 2023, and the March Board meeting will be scheduled for Thursday, March 23, 2023.</w:t>
      </w:r>
    </w:p>
    <w:p w14:paraId="5A3CE380" w14:textId="77777777" w:rsidR="0087474E" w:rsidRPr="00FE1148" w:rsidRDefault="0087474E" w:rsidP="006A2141">
      <w:pPr>
        <w:jc w:val="both"/>
        <w:rPr>
          <w:rFonts w:ascii="Garamond" w:hAnsi="Garamond"/>
        </w:rPr>
      </w:pPr>
    </w:p>
    <w:p w14:paraId="59397D5C" w14:textId="77777777" w:rsidR="009E2CC6" w:rsidRPr="00FE1148" w:rsidRDefault="009E2CC6" w:rsidP="006A2141">
      <w:pPr>
        <w:jc w:val="both"/>
        <w:rPr>
          <w:rFonts w:ascii="Garamond" w:hAnsi="Garamond"/>
        </w:rPr>
      </w:pPr>
    </w:p>
    <w:p w14:paraId="3500233A" w14:textId="77777777" w:rsidR="006A2141" w:rsidRPr="00FE1148" w:rsidRDefault="006A2141" w:rsidP="006A2141">
      <w:pPr>
        <w:numPr>
          <w:ilvl w:val="0"/>
          <w:numId w:val="21"/>
        </w:numPr>
        <w:jc w:val="both"/>
        <w:rPr>
          <w:rFonts w:ascii="Garamond" w:hAnsi="Garamond"/>
          <w:b/>
        </w:rPr>
      </w:pPr>
      <w:r w:rsidRPr="00FE1148">
        <w:rPr>
          <w:rFonts w:ascii="Garamond" w:hAnsi="Garamond"/>
          <w:b/>
        </w:rPr>
        <w:t>Report from the Executive Director</w:t>
      </w:r>
    </w:p>
    <w:p w14:paraId="61542E6D" w14:textId="4716C4FA" w:rsidR="006A2141" w:rsidRDefault="006A2141" w:rsidP="006A2141">
      <w:pPr>
        <w:ind w:left="720"/>
        <w:jc w:val="both"/>
        <w:rPr>
          <w:rFonts w:ascii="Garamond" w:hAnsi="Garamond"/>
          <w:b/>
        </w:rPr>
      </w:pPr>
    </w:p>
    <w:p w14:paraId="1653075F" w14:textId="2DDFE98C" w:rsidR="00957907" w:rsidRPr="00957907" w:rsidRDefault="00957907" w:rsidP="00957907">
      <w:pPr>
        <w:pStyle w:val="ListParagraph"/>
        <w:numPr>
          <w:ilvl w:val="1"/>
          <w:numId w:val="45"/>
        </w:numPr>
        <w:tabs>
          <w:tab w:val="num" w:pos="900"/>
        </w:tabs>
        <w:ind w:left="1440" w:hanging="450"/>
        <w:jc w:val="both"/>
        <w:rPr>
          <w:rFonts w:ascii="Garamond" w:hAnsi="Garamond"/>
        </w:rPr>
      </w:pPr>
      <w:r w:rsidRPr="00957907">
        <w:rPr>
          <w:rFonts w:ascii="Garamond" w:hAnsi="Garamond"/>
        </w:rPr>
        <w:t xml:space="preserve">So far for fiscal year 2023, the BRB has received approximately 749 local debt issuances for processing. </w:t>
      </w:r>
    </w:p>
    <w:p w14:paraId="6D392989" w14:textId="6EB695B7" w:rsidR="009F0855" w:rsidRPr="003819D3" w:rsidRDefault="00957907" w:rsidP="003819D3">
      <w:pPr>
        <w:pStyle w:val="ListParagraph"/>
        <w:numPr>
          <w:ilvl w:val="1"/>
          <w:numId w:val="45"/>
        </w:numPr>
        <w:tabs>
          <w:tab w:val="num" w:pos="900"/>
        </w:tabs>
        <w:ind w:left="1440" w:hanging="450"/>
        <w:jc w:val="both"/>
        <w:rPr>
          <w:rFonts w:ascii="Garamond" w:hAnsi="Garamond"/>
        </w:rPr>
      </w:pPr>
      <w:r w:rsidRPr="00957907">
        <w:rPr>
          <w:rFonts w:ascii="Garamond" w:hAnsi="Garamond"/>
        </w:rPr>
        <w:t>Staff continues to process 2023 Private Activity Bond applications</w:t>
      </w:r>
      <w:r w:rsidR="003819D3">
        <w:rPr>
          <w:rFonts w:ascii="Garamond" w:hAnsi="Garamond"/>
        </w:rPr>
        <w:t>, and a</w:t>
      </w:r>
      <w:r w:rsidR="009F0855" w:rsidRPr="003819D3">
        <w:rPr>
          <w:rFonts w:ascii="Garamond" w:hAnsi="Garamond"/>
        </w:rPr>
        <w:t>s of February 6, 2023, the program had provided a total of $1,219,849 in general revenue deposits and application fees.</w:t>
      </w:r>
    </w:p>
    <w:p w14:paraId="35B64E88" w14:textId="02B22BDE" w:rsidR="00957907" w:rsidRPr="005A6452" w:rsidRDefault="00957907" w:rsidP="005A6452">
      <w:pPr>
        <w:pStyle w:val="ListParagraph"/>
        <w:numPr>
          <w:ilvl w:val="1"/>
          <w:numId w:val="45"/>
        </w:numPr>
        <w:tabs>
          <w:tab w:val="num" w:pos="900"/>
        </w:tabs>
        <w:ind w:left="1440" w:hanging="450"/>
        <w:jc w:val="both"/>
        <w:rPr>
          <w:rFonts w:ascii="Garamond" w:hAnsi="Garamond"/>
        </w:rPr>
      </w:pPr>
      <w:r w:rsidRPr="00957907">
        <w:rPr>
          <w:rFonts w:ascii="Garamond" w:hAnsi="Garamond"/>
        </w:rPr>
        <w:t xml:space="preserve">Staff appeared before the Senate Finance Committee on Friday, February 3, 2023. </w:t>
      </w:r>
    </w:p>
    <w:p w14:paraId="571D582A" w14:textId="702FC160" w:rsidR="00957907" w:rsidRPr="005A6452" w:rsidRDefault="00957907" w:rsidP="005A6452">
      <w:pPr>
        <w:pStyle w:val="ListParagraph"/>
        <w:numPr>
          <w:ilvl w:val="1"/>
          <w:numId w:val="45"/>
        </w:numPr>
        <w:tabs>
          <w:tab w:val="num" w:pos="900"/>
        </w:tabs>
        <w:ind w:left="1440" w:hanging="450"/>
        <w:jc w:val="both"/>
        <w:rPr>
          <w:rFonts w:ascii="Garamond" w:hAnsi="Garamond"/>
        </w:rPr>
      </w:pPr>
      <w:r w:rsidRPr="00957907">
        <w:rPr>
          <w:rFonts w:ascii="Garamond" w:hAnsi="Garamond"/>
        </w:rPr>
        <w:t>Staff is scheduled to appear before the House Appropriations Committee on Tuesday, February 21, 2023.</w:t>
      </w:r>
    </w:p>
    <w:p w14:paraId="04A6EA2A" w14:textId="5F48776D" w:rsidR="00957907" w:rsidRPr="005A6452" w:rsidRDefault="00957907" w:rsidP="005A6452">
      <w:pPr>
        <w:pStyle w:val="ListParagraph"/>
        <w:numPr>
          <w:ilvl w:val="1"/>
          <w:numId w:val="45"/>
        </w:numPr>
        <w:tabs>
          <w:tab w:val="num" w:pos="900"/>
        </w:tabs>
        <w:ind w:left="1440" w:hanging="450"/>
        <w:jc w:val="both"/>
        <w:rPr>
          <w:rFonts w:ascii="Garamond" w:hAnsi="Garamond"/>
        </w:rPr>
      </w:pPr>
      <w:r w:rsidRPr="00957907">
        <w:rPr>
          <w:rFonts w:ascii="Garamond" w:hAnsi="Garamond"/>
        </w:rPr>
        <w:t>Staff is keeping track of bills introduced during the 88th Legislature related to BRB strategies and will circulate the list weekly to Board members.</w:t>
      </w:r>
    </w:p>
    <w:p w14:paraId="12721245" w14:textId="77777777" w:rsidR="00957907" w:rsidRPr="00957907" w:rsidRDefault="00957907" w:rsidP="00957907">
      <w:pPr>
        <w:pStyle w:val="ListParagraph"/>
        <w:numPr>
          <w:ilvl w:val="1"/>
          <w:numId w:val="45"/>
        </w:numPr>
        <w:tabs>
          <w:tab w:val="num" w:pos="900"/>
        </w:tabs>
        <w:ind w:left="1440" w:hanging="450"/>
        <w:jc w:val="both"/>
        <w:rPr>
          <w:rFonts w:ascii="Garamond" w:hAnsi="Garamond"/>
        </w:rPr>
      </w:pPr>
      <w:r w:rsidRPr="00957907">
        <w:rPr>
          <w:rFonts w:ascii="Garamond" w:hAnsi="Garamond"/>
        </w:rPr>
        <w:t>BRB and TPFA staff hosted a Bonds 101 presentation in Capitol Extension, Room E2.028 and via Zoom webinar on Thursday, January 26, 2023. Approximately 150 individuals attended the presentation.</w:t>
      </w:r>
    </w:p>
    <w:p w14:paraId="4A40B262" w14:textId="5800E0AD" w:rsidR="006B3619" w:rsidRPr="009F0855" w:rsidRDefault="00957907" w:rsidP="009F0855">
      <w:pPr>
        <w:pStyle w:val="ListParagraph"/>
        <w:numPr>
          <w:ilvl w:val="1"/>
          <w:numId w:val="45"/>
        </w:numPr>
        <w:tabs>
          <w:tab w:val="num" w:pos="900"/>
        </w:tabs>
        <w:ind w:left="1440" w:hanging="450"/>
        <w:jc w:val="both"/>
        <w:rPr>
          <w:rFonts w:ascii="Garamond" w:hAnsi="Garamond"/>
        </w:rPr>
      </w:pPr>
      <w:r w:rsidRPr="009F0855">
        <w:rPr>
          <w:rFonts w:ascii="Garamond" w:hAnsi="Garamond"/>
        </w:rPr>
        <w:t xml:space="preserve">The final version of the February 2023 Debt Affordability Report was posted to the agency’s website on Wednesday, February 15, 2023.  </w:t>
      </w:r>
    </w:p>
    <w:p w14:paraId="0982BBD6" w14:textId="509A8752" w:rsidR="009F0855" w:rsidRDefault="009F0855" w:rsidP="009F0855">
      <w:pPr>
        <w:pStyle w:val="ListParagraph"/>
        <w:numPr>
          <w:ilvl w:val="1"/>
          <w:numId w:val="45"/>
        </w:numPr>
        <w:tabs>
          <w:tab w:val="num" w:pos="900"/>
        </w:tabs>
        <w:ind w:left="1440" w:hanging="450"/>
        <w:jc w:val="both"/>
        <w:rPr>
          <w:rFonts w:ascii="Garamond" w:hAnsi="Garamond"/>
        </w:rPr>
      </w:pPr>
      <w:r w:rsidRPr="009F0855">
        <w:rPr>
          <w:rFonts w:ascii="Garamond" w:hAnsi="Garamond"/>
        </w:rPr>
        <w:t xml:space="preserve">Semi-annual issuer letters were sent to agencies and universities requesting mid-year debt information. That information is due back to the BRB by March 15th. </w:t>
      </w:r>
    </w:p>
    <w:p w14:paraId="5346294F" w14:textId="4BFEFAEA" w:rsidR="0027002D" w:rsidRPr="009F0855" w:rsidRDefault="00622F88" w:rsidP="009F0855">
      <w:pPr>
        <w:pStyle w:val="ListParagraph"/>
        <w:numPr>
          <w:ilvl w:val="1"/>
          <w:numId w:val="45"/>
        </w:numPr>
        <w:tabs>
          <w:tab w:val="num" w:pos="900"/>
        </w:tabs>
        <w:ind w:left="1440" w:hanging="450"/>
        <w:jc w:val="both"/>
        <w:rPr>
          <w:rFonts w:ascii="Garamond" w:hAnsi="Garamond"/>
        </w:rPr>
      </w:pPr>
      <w:r>
        <w:rPr>
          <w:rFonts w:ascii="Garamond" w:hAnsi="Garamond"/>
        </w:rPr>
        <w:t xml:space="preserve">The Board </w:t>
      </w:r>
      <w:r w:rsidR="0027002D">
        <w:rPr>
          <w:rFonts w:ascii="Garamond" w:hAnsi="Garamond"/>
        </w:rPr>
        <w:t>request</w:t>
      </w:r>
      <w:r>
        <w:rPr>
          <w:rFonts w:ascii="Garamond" w:hAnsi="Garamond"/>
        </w:rPr>
        <w:t>ed</w:t>
      </w:r>
      <w:r w:rsidR="0027002D">
        <w:rPr>
          <w:rFonts w:ascii="Garamond" w:hAnsi="Garamond"/>
        </w:rPr>
        <w:t xml:space="preserve"> to </w:t>
      </w:r>
      <w:r>
        <w:rPr>
          <w:rFonts w:ascii="Garamond" w:hAnsi="Garamond"/>
        </w:rPr>
        <w:t>re</w:t>
      </w:r>
      <w:r w:rsidR="0027002D">
        <w:rPr>
          <w:rFonts w:ascii="Garamond" w:hAnsi="Garamond"/>
        </w:rPr>
        <w:t xml:space="preserve">schedule any </w:t>
      </w:r>
      <w:r w:rsidR="00663667">
        <w:rPr>
          <w:rFonts w:ascii="Garamond" w:hAnsi="Garamond"/>
        </w:rPr>
        <w:t xml:space="preserve">potential </w:t>
      </w:r>
      <w:r w:rsidR="0027002D">
        <w:rPr>
          <w:rFonts w:ascii="Garamond" w:hAnsi="Garamond"/>
        </w:rPr>
        <w:t>May business for</w:t>
      </w:r>
      <w:r>
        <w:rPr>
          <w:rFonts w:ascii="Garamond" w:hAnsi="Garamond"/>
        </w:rPr>
        <w:t xml:space="preserve"> a different month such as </w:t>
      </w:r>
      <w:r w:rsidR="0027002D">
        <w:rPr>
          <w:rFonts w:ascii="Garamond" w:hAnsi="Garamond"/>
        </w:rPr>
        <w:t xml:space="preserve">March, June, or July. </w:t>
      </w:r>
    </w:p>
    <w:p w14:paraId="3EE8A69F" w14:textId="77777777" w:rsidR="006A2141" w:rsidRPr="00FE1148" w:rsidRDefault="006A2141" w:rsidP="006A2141">
      <w:pPr>
        <w:ind w:left="720"/>
        <w:jc w:val="both"/>
        <w:rPr>
          <w:rFonts w:ascii="Garamond" w:hAnsi="Garamond"/>
        </w:rPr>
      </w:pPr>
    </w:p>
    <w:p w14:paraId="7E4CEAE3" w14:textId="77777777" w:rsidR="006A2141" w:rsidRPr="00FE1148" w:rsidRDefault="006A2141" w:rsidP="006A2141">
      <w:pPr>
        <w:numPr>
          <w:ilvl w:val="0"/>
          <w:numId w:val="21"/>
        </w:numPr>
        <w:jc w:val="both"/>
        <w:rPr>
          <w:rFonts w:ascii="Garamond" w:hAnsi="Garamond"/>
          <w:b/>
        </w:rPr>
      </w:pPr>
      <w:r w:rsidRPr="00FE1148">
        <w:rPr>
          <w:rFonts w:ascii="Garamond" w:hAnsi="Garamond"/>
          <w:b/>
        </w:rPr>
        <w:t>Adjourn</w:t>
      </w:r>
    </w:p>
    <w:p w14:paraId="67DC1174" w14:textId="77777777" w:rsidR="006A2141" w:rsidRPr="00FE1148"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6ACA9A27" w:rsidR="001B17B3" w:rsidRPr="00FE1148" w:rsidRDefault="00B0000E" w:rsidP="001F6AF5">
      <w:pPr>
        <w:pStyle w:val="ListParagraph"/>
        <w:jc w:val="both"/>
        <w:rPr>
          <w:rFonts w:ascii="Garamond" w:hAnsi="Garamond"/>
        </w:rPr>
      </w:pPr>
      <w:r w:rsidRPr="00945653">
        <w:rPr>
          <w:rFonts w:ascii="Garamond" w:hAnsi="Garamond"/>
        </w:rPr>
        <w:t xml:space="preserve">There being no further business, the </w:t>
      </w:r>
      <w:r w:rsidR="00957907">
        <w:rPr>
          <w:rFonts w:ascii="Garamond" w:hAnsi="Garamond"/>
        </w:rPr>
        <w:t>Called</w:t>
      </w:r>
      <w:r w:rsidR="001F5D8B" w:rsidRPr="00945653">
        <w:rPr>
          <w:rFonts w:ascii="Garamond" w:hAnsi="Garamond"/>
        </w:rPr>
        <w:t xml:space="preserve"> </w:t>
      </w:r>
      <w:r w:rsidRPr="00945653">
        <w:rPr>
          <w:rFonts w:ascii="Garamond" w:hAnsi="Garamond"/>
        </w:rPr>
        <w:t>Board Meeting</w:t>
      </w:r>
      <w:r w:rsidRPr="00945653">
        <w:rPr>
          <w:rFonts w:ascii="Garamond" w:hAnsi="Garamond"/>
          <w:b/>
        </w:rPr>
        <w:t xml:space="preserve"> </w:t>
      </w:r>
      <w:r w:rsidRPr="00945653">
        <w:rPr>
          <w:rFonts w:ascii="Garamond" w:hAnsi="Garamond"/>
        </w:rPr>
        <w:t xml:space="preserve">was </w:t>
      </w:r>
      <w:r w:rsidRPr="003819D3">
        <w:rPr>
          <w:rFonts w:ascii="Garamond" w:hAnsi="Garamond"/>
        </w:rPr>
        <w:t xml:space="preserve">adjourned at </w:t>
      </w:r>
      <w:r w:rsidR="00957907" w:rsidRPr="003819D3">
        <w:rPr>
          <w:rFonts w:ascii="Garamond" w:hAnsi="Garamond"/>
        </w:rPr>
        <w:t>2</w:t>
      </w:r>
      <w:r w:rsidR="00A351F4" w:rsidRPr="003819D3">
        <w:rPr>
          <w:rFonts w:ascii="Garamond" w:hAnsi="Garamond"/>
        </w:rPr>
        <w:t>:</w:t>
      </w:r>
      <w:r w:rsidR="009F0855" w:rsidRPr="003819D3">
        <w:rPr>
          <w:rFonts w:ascii="Garamond" w:hAnsi="Garamond"/>
        </w:rPr>
        <w:t>44</w:t>
      </w:r>
      <w:r w:rsidRPr="003819D3">
        <w:rPr>
          <w:rFonts w:ascii="Garamond" w:hAnsi="Garamond"/>
        </w:rPr>
        <w:t xml:space="preserve"> </w:t>
      </w:r>
      <w:r w:rsidR="00957907" w:rsidRPr="003819D3">
        <w:rPr>
          <w:rFonts w:ascii="Garamond" w:hAnsi="Garamond"/>
        </w:rPr>
        <w:t>p</w:t>
      </w:r>
      <w:r w:rsidRPr="003819D3">
        <w:rPr>
          <w:rFonts w:ascii="Garamond" w:hAnsi="Garamond"/>
        </w:rPr>
        <w:t>.m.</w:t>
      </w:r>
    </w:p>
    <w:sectPr w:rsidR="001B17B3" w:rsidRPr="00FE1148"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5"/>
  </w:num>
  <w:num w:numId="2" w16cid:durableId="2036223673">
    <w:abstractNumId w:val="10"/>
  </w:num>
  <w:num w:numId="3" w16cid:durableId="2115437167">
    <w:abstractNumId w:val="38"/>
  </w:num>
  <w:num w:numId="4" w16cid:durableId="2089306256">
    <w:abstractNumId w:val="39"/>
  </w:num>
  <w:num w:numId="5" w16cid:durableId="1316689842">
    <w:abstractNumId w:val="26"/>
  </w:num>
  <w:num w:numId="6" w16cid:durableId="1502771897">
    <w:abstractNumId w:val="29"/>
  </w:num>
  <w:num w:numId="7" w16cid:durableId="270364204">
    <w:abstractNumId w:val="36"/>
  </w:num>
  <w:num w:numId="8" w16cid:durableId="1989630599">
    <w:abstractNumId w:val="12"/>
  </w:num>
  <w:num w:numId="9" w16cid:durableId="280964011">
    <w:abstractNumId w:val="44"/>
  </w:num>
  <w:num w:numId="10" w16cid:durableId="572735346">
    <w:abstractNumId w:val="23"/>
  </w:num>
  <w:num w:numId="11" w16cid:durableId="1929120998">
    <w:abstractNumId w:val="6"/>
  </w:num>
  <w:num w:numId="12" w16cid:durableId="699478045">
    <w:abstractNumId w:val="8"/>
  </w:num>
  <w:num w:numId="13" w16cid:durableId="1440100398">
    <w:abstractNumId w:val="41"/>
  </w:num>
  <w:num w:numId="14" w16cid:durableId="1783572446">
    <w:abstractNumId w:val="35"/>
  </w:num>
  <w:num w:numId="15" w16cid:durableId="400909765">
    <w:abstractNumId w:val="40"/>
  </w:num>
  <w:num w:numId="16" w16cid:durableId="293945347">
    <w:abstractNumId w:val="28"/>
  </w:num>
  <w:num w:numId="17" w16cid:durableId="1295598935">
    <w:abstractNumId w:val="31"/>
  </w:num>
  <w:num w:numId="18" w16cid:durableId="972176435">
    <w:abstractNumId w:val="0"/>
  </w:num>
  <w:num w:numId="19" w16cid:durableId="413286786">
    <w:abstractNumId w:val="22"/>
  </w:num>
  <w:num w:numId="20" w16cid:durableId="505560261">
    <w:abstractNumId w:val="14"/>
  </w:num>
  <w:num w:numId="21" w16cid:durableId="457145850">
    <w:abstractNumId w:val="16"/>
  </w:num>
  <w:num w:numId="22" w16cid:durableId="1849714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118140">
    <w:abstractNumId w:val="18"/>
  </w:num>
  <w:num w:numId="24" w16cid:durableId="974143703">
    <w:abstractNumId w:val="2"/>
  </w:num>
  <w:num w:numId="25" w16cid:durableId="550188407">
    <w:abstractNumId w:val="43"/>
  </w:num>
  <w:num w:numId="26" w16cid:durableId="945037630">
    <w:abstractNumId w:val="32"/>
  </w:num>
  <w:num w:numId="27" w16cid:durableId="118647253">
    <w:abstractNumId w:val="7"/>
  </w:num>
  <w:num w:numId="28" w16cid:durableId="552277814">
    <w:abstractNumId w:val="3"/>
  </w:num>
  <w:num w:numId="29" w16cid:durableId="311565571">
    <w:abstractNumId w:val="37"/>
  </w:num>
  <w:num w:numId="30" w16cid:durableId="9407204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4"/>
  </w:num>
  <w:num w:numId="32" w16cid:durableId="1540775760">
    <w:abstractNumId w:val="21"/>
  </w:num>
  <w:num w:numId="33" w16cid:durableId="61611475">
    <w:abstractNumId w:val="30"/>
  </w:num>
  <w:num w:numId="34" w16cid:durableId="891379922">
    <w:abstractNumId w:val="20"/>
  </w:num>
  <w:num w:numId="35" w16cid:durableId="120421801">
    <w:abstractNumId w:val="19"/>
  </w:num>
  <w:num w:numId="36" w16cid:durableId="1845591597">
    <w:abstractNumId w:val="27"/>
  </w:num>
  <w:num w:numId="37" w16cid:durableId="1287354820">
    <w:abstractNumId w:val="25"/>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7"/>
  </w:num>
  <w:num w:numId="43" w16cid:durableId="22105938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2"/>
  </w:num>
  <w:num w:numId="45" w16cid:durableId="2087914858">
    <w:abstractNumId w:val="11"/>
  </w:num>
  <w:num w:numId="46" w16cid:durableId="1130323197">
    <w:abstractNumId w:val="13"/>
  </w:num>
  <w:num w:numId="47" w16cid:durableId="757991886">
    <w:abstractNumId w:val="33"/>
  </w:num>
  <w:num w:numId="48" w16cid:durableId="589776461">
    <w:abstractNumId w:val="15"/>
  </w:num>
  <w:num w:numId="49" w16cid:durableId="195994673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B45"/>
    <w:rsid w:val="00000E1F"/>
    <w:rsid w:val="00001522"/>
    <w:rsid w:val="00002B0E"/>
    <w:rsid w:val="00003A0B"/>
    <w:rsid w:val="00003CE5"/>
    <w:rsid w:val="00003EFC"/>
    <w:rsid w:val="00006F56"/>
    <w:rsid w:val="00006FFC"/>
    <w:rsid w:val="0001150C"/>
    <w:rsid w:val="00014F9C"/>
    <w:rsid w:val="0001521A"/>
    <w:rsid w:val="000202EC"/>
    <w:rsid w:val="00020BA9"/>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020A"/>
    <w:rsid w:val="0004089E"/>
    <w:rsid w:val="00042648"/>
    <w:rsid w:val="00042EBA"/>
    <w:rsid w:val="000432FF"/>
    <w:rsid w:val="00043E4C"/>
    <w:rsid w:val="00043E8E"/>
    <w:rsid w:val="0004410B"/>
    <w:rsid w:val="00044641"/>
    <w:rsid w:val="00045662"/>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1A3B"/>
    <w:rsid w:val="000733B6"/>
    <w:rsid w:val="000744EE"/>
    <w:rsid w:val="00075530"/>
    <w:rsid w:val="00075C94"/>
    <w:rsid w:val="00076010"/>
    <w:rsid w:val="00076500"/>
    <w:rsid w:val="00076DEE"/>
    <w:rsid w:val="000770F6"/>
    <w:rsid w:val="000804DD"/>
    <w:rsid w:val="000805DE"/>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8BB"/>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54A"/>
    <w:rsid w:val="000E3873"/>
    <w:rsid w:val="000E3F2F"/>
    <w:rsid w:val="000E46F0"/>
    <w:rsid w:val="000E7667"/>
    <w:rsid w:val="000F00CF"/>
    <w:rsid w:val="000F228B"/>
    <w:rsid w:val="000F2DF9"/>
    <w:rsid w:val="000F32BB"/>
    <w:rsid w:val="000F37AD"/>
    <w:rsid w:val="000F6267"/>
    <w:rsid w:val="000F6BE8"/>
    <w:rsid w:val="000F7139"/>
    <w:rsid w:val="000F73B1"/>
    <w:rsid w:val="000F7718"/>
    <w:rsid w:val="00100EBA"/>
    <w:rsid w:val="00102684"/>
    <w:rsid w:val="001050A5"/>
    <w:rsid w:val="00107773"/>
    <w:rsid w:val="00114407"/>
    <w:rsid w:val="001172AC"/>
    <w:rsid w:val="0011781A"/>
    <w:rsid w:val="001200B0"/>
    <w:rsid w:val="0012158A"/>
    <w:rsid w:val="00122418"/>
    <w:rsid w:val="00123201"/>
    <w:rsid w:val="0012402B"/>
    <w:rsid w:val="0012414E"/>
    <w:rsid w:val="00124E47"/>
    <w:rsid w:val="00126726"/>
    <w:rsid w:val="00126ADA"/>
    <w:rsid w:val="001272BF"/>
    <w:rsid w:val="00127C6C"/>
    <w:rsid w:val="00130BBE"/>
    <w:rsid w:val="00131488"/>
    <w:rsid w:val="00131A84"/>
    <w:rsid w:val="00132AA7"/>
    <w:rsid w:val="00132D08"/>
    <w:rsid w:val="0013328C"/>
    <w:rsid w:val="00133BE5"/>
    <w:rsid w:val="00133D29"/>
    <w:rsid w:val="001344C9"/>
    <w:rsid w:val="00135333"/>
    <w:rsid w:val="001362A4"/>
    <w:rsid w:val="00136FD8"/>
    <w:rsid w:val="00137CA1"/>
    <w:rsid w:val="001406D7"/>
    <w:rsid w:val="001409A8"/>
    <w:rsid w:val="00141E12"/>
    <w:rsid w:val="00142857"/>
    <w:rsid w:val="00142A17"/>
    <w:rsid w:val="001433DF"/>
    <w:rsid w:val="00143A1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103"/>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2D23"/>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D8F"/>
    <w:rsid w:val="001B012B"/>
    <w:rsid w:val="001B08EF"/>
    <w:rsid w:val="001B17B3"/>
    <w:rsid w:val="001B2729"/>
    <w:rsid w:val="001B2981"/>
    <w:rsid w:val="001B420F"/>
    <w:rsid w:val="001B5757"/>
    <w:rsid w:val="001B5FA9"/>
    <w:rsid w:val="001B6973"/>
    <w:rsid w:val="001B6B6E"/>
    <w:rsid w:val="001B7124"/>
    <w:rsid w:val="001B729D"/>
    <w:rsid w:val="001C0989"/>
    <w:rsid w:val="001C3289"/>
    <w:rsid w:val="001C380D"/>
    <w:rsid w:val="001C40F1"/>
    <w:rsid w:val="001C4245"/>
    <w:rsid w:val="001D1757"/>
    <w:rsid w:val="001D2AB8"/>
    <w:rsid w:val="001D385F"/>
    <w:rsid w:val="001D4624"/>
    <w:rsid w:val="001D5604"/>
    <w:rsid w:val="001D696C"/>
    <w:rsid w:val="001D6A86"/>
    <w:rsid w:val="001E0B91"/>
    <w:rsid w:val="001E1487"/>
    <w:rsid w:val="001E2982"/>
    <w:rsid w:val="001E40F3"/>
    <w:rsid w:val="001E4720"/>
    <w:rsid w:val="001E5802"/>
    <w:rsid w:val="001E78B5"/>
    <w:rsid w:val="001F00EC"/>
    <w:rsid w:val="001F1495"/>
    <w:rsid w:val="001F167C"/>
    <w:rsid w:val="001F370F"/>
    <w:rsid w:val="001F4911"/>
    <w:rsid w:val="001F4AC3"/>
    <w:rsid w:val="001F55B9"/>
    <w:rsid w:val="001F5D8B"/>
    <w:rsid w:val="001F6AF5"/>
    <w:rsid w:val="001F6D80"/>
    <w:rsid w:val="00200861"/>
    <w:rsid w:val="002010A1"/>
    <w:rsid w:val="00203123"/>
    <w:rsid w:val="00203471"/>
    <w:rsid w:val="002039A1"/>
    <w:rsid w:val="0020468D"/>
    <w:rsid w:val="00204B07"/>
    <w:rsid w:val="00204C07"/>
    <w:rsid w:val="002058CE"/>
    <w:rsid w:val="00206834"/>
    <w:rsid w:val="002079A9"/>
    <w:rsid w:val="0021005B"/>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0F18"/>
    <w:rsid w:val="0024119F"/>
    <w:rsid w:val="002417BB"/>
    <w:rsid w:val="00241982"/>
    <w:rsid w:val="002447C6"/>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28F8"/>
    <w:rsid w:val="002639E7"/>
    <w:rsid w:val="00263A68"/>
    <w:rsid w:val="00264B97"/>
    <w:rsid w:val="00265981"/>
    <w:rsid w:val="00267366"/>
    <w:rsid w:val="0027002D"/>
    <w:rsid w:val="00272865"/>
    <w:rsid w:val="002728E1"/>
    <w:rsid w:val="00273178"/>
    <w:rsid w:val="002732C1"/>
    <w:rsid w:val="00274AA6"/>
    <w:rsid w:val="00276781"/>
    <w:rsid w:val="00276BAD"/>
    <w:rsid w:val="0028035A"/>
    <w:rsid w:val="002817FC"/>
    <w:rsid w:val="0028192A"/>
    <w:rsid w:val="00282CF9"/>
    <w:rsid w:val="0028339F"/>
    <w:rsid w:val="00283647"/>
    <w:rsid w:val="00283CB3"/>
    <w:rsid w:val="00284A5E"/>
    <w:rsid w:val="00290557"/>
    <w:rsid w:val="0029117E"/>
    <w:rsid w:val="00291589"/>
    <w:rsid w:val="0029194D"/>
    <w:rsid w:val="00292C10"/>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239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9F8"/>
    <w:rsid w:val="002C7D3D"/>
    <w:rsid w:val="002C7E15"/>
    <w:rsid w:val="002D047F"/>
    <w:rsid w:val="002D1C91"/>
    <w:rsid w:val="002D2B9E"/>
    <w:rsid w:val="002D3424"/>
    <w:rsid w:val="002D3902"/>
    <w:rsid w:val="002D5622"/>
    <w:rsid w:val="002D5A11"/>
    <w:rsid w:val="002D62A1"/>
    <w:rsid w:val="002D64AC"/>
    <w:rsid w:val="002D727B"/>
    <w:rsid w:val="002D7A12"/>
    <w:rsid w:val="002D7F1E"/>
    <w:rsid w:val="002E1C3D"/>
    <w:rsid w:val="002E36B6"/>
    <w:rsid w:val="002E492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5FDE"/>
    <w:rsid w:val="00336649"/>
    <w:rsid w:val="0034133C"/>
    <w:rsid w:val="003413E2"/>
    <w:rsid w:val="00342298"/>
    <w:rsid w:val="0034274C"/>
    <w:rsid w:val="00342BE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19D3"/>
    <w:rsid w:val="00382CED"/>
    <w:rsid w:val="0038359C"/>
    <w:rsid w:val="003842E2"/>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43E9"/>
    <w:rsid w:val="003B5335"/>
    <w:rsid w:val="003B5AB6"/>
    <w:rsid w:val="003B6E29"/>
    <w:rsid w:val="003C047B"/>
    <w:rsid w:val="003C05A6"/>
    <w:rsid w:val="003C0E89"/>
    <w:rsid w:val="003C1074"/>
    <w:rsid w:val="003C17B7"/>
    <w:rsid w:val="003C4FAE"/>
    <w:rsid w:val="003C5921"/>
    <w:rsid w:val="003C6C77"/>
    <w:rsid w:val="003C7732"/>
    <w:rsid w:val="003C7747"/>
    <w:rsid w:val="003D14E5"/>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2A97"/>
    <w:rsid w:val="004143B2"/>
    <w:rsid w:val="00414897"/>
    <w:rsid w:val="00414C5A"/>
    <w:rsid w:val="00415054"/>
    <w:rsid w:val="0041542C"/>
    <w:rsid w:val="00415A74"/>
    <w:rsid w:val="00415EF3"/>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03A1"/>
    <w:rsid w:val="00432517"/>
    <w:rsid w:val="004330F5"/>
    <w:rsid w:val="00433DD0"/>
    <w:rsid w:val="00435AAD"/>
    <w:rsid w:val="00437000"/>
    <w:rsid w:val="00440174"/>
    <w:rsid w:val="0044078F"/>
    <w:rsid w:val="00440E72"/>
    <w:rsid w:val="004411B1"/>
    <w:rsid w:val="00442660"/>
    <w:rsid w:val="0044329D"/>
    <w:rsid w:val="00443E31"/>
    <w:rsid w:val="0044460F"/>
    <w:rsid w:val="00444745"/>
    <w:rsid w:val="0044508C"/>
    <w:rsid w:val="00445EDA"/>
    <w:rsid w:val="004465E6"/>
    <w:rsid w:val="004473A9"/>
    <w:rsid w:val="004500DE"/>
    <w:rsid w:val="00451F06"/>
    <w:rsid w:val="00451F77"/>
    <w:rsid w:val="004524F2"/>
    <w:rsid w:val="00453DA3"/>
    <w:rsid w:val="0045498D"/>
    <w:rsid w:val="004554B2"/>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3C6B"/>
    <w:rsid w:val="004A4E35"/>
    <w:rsid w:val="004A5881"/>
    <w:rsid w:val="004A654D"/>
    <w:rsid w:val="004A725D"/>
    <w:rsid w:val="004B0775"/>
    <w:rsid w:val="004B078D"/>
    <w:rsid w:val="004B379C"/>
    <w:rsid w:val="004B4DA6"/>
    <w:rsid w:val="004B78FE"/>
    <w:rsid w:val="004C060B"/>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5F67"/>
    <w:rsid w:val="004D6A06"/>
    <w:rsid w:val="004D6BCA"/>
    <w:rsid w:val="004E1AA9"/>
    <w:rsid w:val="004E1C0E"/>
    <w:rsid w:val="004E26AE"/>
    <w:rsid w:val="004E2935"/>
    <w:rsid w:val="004E4CEB"/>
    <w:rsid w:val="004E4D60"/>
    <w:rsid w:val="004E54FE"/>
    <w:rsid w:val="004E602E"/>
    <w:rsid w:val="004F1B94"/>
    <w:rsid w:val="004F2291"/>
    <w:rsid w:val="004F3845"/>
    <w:rsid w:val="004F4199"/>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69C"/>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1BC8"/>
    <w:rsid w:val="00592A8E"/>
    <w:rsid w:val="00592C6A"/>
    <w:rsid w:val="00594638"/>
    <w:rsid w:val="00597453"/>
    <w:rsid w:val="005A00C4"/>
    <w:rsid w:val="005A0581"/>
    <w:rsid w:val="005A05DE"/>
    <w:rsid w:val="005A0C3D"/>
    <w:rsid w:val="005A13CE"/>
    <w:rsid w:val="005A1457"/>
    <w:rsid w:val="005A2471"/>
    <w:rsid w:val="005A470A"/>
    <w:rsid w:val="005A4EE6"/>
    <w:rsid w:val="005A4EED"/>
    <w:rsid w:val="005A6003"/>
    <w:rsid w:val="005A6193"/>
    <w:rsid w:val="005A6452"/>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1013"/>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49BB"/>
    <w:rsid w:val="005E66F8"/>
    <w:rsid w:val="005E6C16"/>
    <w:rsid w:val="005E7078"/>
    <w:rsid w:val="005F020F"/>
    <w:rsid w:val="005F14DB"/>
    <w:rsid w:val="005F181E"/>
    <w:rsid w:val="005F2938"/>
    <w:rsid w:val="005F3170"/>
    <w:rsid w:val="005F3C3C"/>
    <w:rsid w:val="005F498D"/>
    <w:rsid w:val="005F4BFB"/>
    <w:rsid w:val="005F6C6D"/>
    <w:rsid w:val="0060044A"/>
    <w:rsid w:val="006012ED"/>
    <w:rsid w:val="0060193F"/>
    <w:rsid w:val="006037D6"/>
    <w:rsid w:val="00603B98"/>
    <w:rsid w:val="006051FC"/>
    <w:rsid w:val="006054A3"/>
    <w:rsid w:val="00606317"/>
    <w:rsid w:val="0060640F"/>
    <w:rsid w:val="006068CB"/>
    <w:rsid w:val="006072B0"/>
    <w:rsid w:val="006073FD"/>
    <w:rsid w:val="00607717"/>
    <w:rsid w:val="0061030B"/>
    <w:rsid w:val="0061110A"/>
    <w:rsid w:val="00611328"/>
    <w:rsid w:val="006114B0"/>
    <w:rsid w:val="00611952"/>
    <w:rsid w:val="006151DD"/>
    <w:rsid w:val="00615BEE"/>
    <w:rsid w:val="00616A1A"/>
    <w:rsid w:val="00616FF0"/>
    <w:rsid w:val="006203EA"/>
    <w:rsid w:val="00622F88"/>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3A3"/>
    <w:rsid w:val="00661DF8"/>
    <w:rsid w:val="00661E66"/>
    <w:rsid w:val="00661E79"/>
    <w:rsid w:val="00662918"/>
    <w:rsid w:val="00662E29"/>
    <w:rsid w:val="00663667"/>
    <w:rsid w:val="006642D9"/>
    <w:rsid w:val="00664C87"/>
    <w:rsid w:val="00664EC5"/>
    <w:rsid w:val="0066514A"/>
    <w:rsid w:val="00666899"/>
    <w:rsid w:val="00666B6D"/>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619"/>
    <w:rsid w:val="006B3A67"/>
    <w:rsid w:val="006B4641"/>
    <w:rsid w:val="006B467E"/>
    <w:rsid w:val="006B6FC1"/>
    <w:rsid w:val="006B7C2F"/>
    <w:rsid w:val="006C01F5"/>
    <w:rsid w:val="006C0C7E"/>
    <w:rsid w:val="006C1008"/>
    <w:rsid w:val="006C12FD"/>
    <w:rsid w:val="006C21D2"/>
    <w:rsid w:val="006C374D"/>
    <w:rsid w:val="006C3965"/>
    <w:rsid w:val="006C57A0"/>
    <w:rsid w:val="006C6566"/>
    <w:rsid w:val="006D08AD"/>
    <w:rsid w:val="006D283D"/>
    <w:rsid w:val="006D2D8A"/>
    <w:rsid w:val="006D3C6F"/>
    <w:rsid w:val="006D3F3F"/>
    <w:rsid w:val="006D5D88"/>
    <w:rsid w:val="006D6AF2"/>
    <w:rsid w:val="006D741C"/>
    <w:rsid w:val="006E142E"/>
    <w:rsid w:val="006E1907"/>
    <w:rsid w:val="006E29FE"/>
    <w:rsid w:val="006E2D7F"/>
    <w:rsid w:val="006E495D"/>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26B07"/>
    <w:rsid w:val="00730EDF"/>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677E1"/>
    <w:rsid w:val="007711C8"/>
    <w:rsid w:val="0077129D"/>
    <w:rsid w:val="007726CD"/>
    <w:rsid w:val="00772B91"/>
    <w:rsid w:val="00772CB9"/>
    <w:rsid w:val="00772FB6"/>
    <w:rsid w:val="007732B6"/>
    <w:rsid w:val="007739F3"/>
    <w:rsid w:val="007745E7"/>
    <w:rsid w:val="00776C0F"/>
    <w:rsid w:val="00780CBE"/>
    <w:rsid w:val="007815EF"/>
    <w:rsid w:val="007819CB"/>
    <w:rsid w:val="0078215A"/>
    <w:rsid w:val="00782335"/>
    <w:rsid w:val="0078239A"/>
    <w:rsid w:val="007823BC"/>
    <w:rsid w:val="00782E8B"/>
    <w:rsid w:val="00783856"/>
    <w:rsid w:val="00784735"/>
    <w:rsid w:val="00784814"/>
    <w:rsid w:val="00784CC6"/>
    <w:rsid w:val="00790588"/>
    <w:rsid w:val="00790BE8"/>
    <w:rsid w:val="0079381F"/>
    <w:rsid w:val="007973DE"/>
    <w:rsid w:val="00797574"/>
    <w:rsid w:val="00797D7B"/>
    <w:rsid w:val="007A1CE5"/>
    <w:rsid w:val="007A1D29"/>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55F"/>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0A93"/>
    <w:rsid w:val="00803C8D"/>
    <w:rsid w:val="00804867"/>
    <w:rsid w:val="0080517B"/>
    <w:rsid w:val="00805B1C"/>
    <w:rsid w:val="00806143"/>
    <w:rsid w:val="00811E65"/>
    <w:rsid w:val="00812C43"/>
    <w:rsid w:val="00812DDC"/>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28B"/>
    <w:rsid w:val="0088431C"/>
    <w:rsid w:val="00885227"/>
    <w:rsid w:val="0088556F"/>
    <w:rsid w:val="008863B0"/>
    <w:rsid w:val="00886EEC"/>
    <w:rsid w:val="008913C9"/>
    <w:rsid w:val="00893E82"/>
    <w:rsid w:val="00894F29"/>
    <w:rsid w:val="00896B2C"/>
    <w:rsid w:val="0089709A"/>
    <w:rsid w:val="00897618"/>
    <w:rsid w:val="008A0415"/>
    <w:rsid w:val="008A0641"/>
    <w:rsid w:val="008A1F5E"/>
    <w:rsid w:val="008A310A"/>
    <w:rsid w:val="008A34B2"/>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3C"/>
    <w:rsid w:val="009116D1"/>
    <w:rsid w:val="0091184E"/>
    <w:rsid w:val="009129E4"/>
    <w:rsid w:val="00913AD8"/>
    <w:rsid w:val="00914B3F"/>
    <w:rsid w:val="00915F8E"/>
    <w:rsid w:val="009166DC"/>
    <w:rsid w:val="00917AD2"/>
    <w:rsid w:val="00917B83"/>
    <w:rsid w:val="00922573"/>
    <w:rsid w:val="00922E7E"/>
    <w:rsid w:val="00923047"/>
    <w:rsid w:val="00924F62"/>
    <w:rsid w:val="00925A78"/>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5653"/>
    <w:rsid w:val="00945C45"/>
    <w:rsid w:val="00946F5C"/>
    <w:rsid w:val="00951282"/>
    <w:rsid w:val="00951852"/>
    <w:rsid w:val="009518DF"/>
    <w:rsid w:val="00952424"/>
    <w:rsid w:val="00952CB3"/>
    <w:rsid w:val="009535EA"/>
    <w:rsid w:val="0095454C"/>
    <w:rsid w:val="0095650C"/>
    <w:rsid w:val="00957907"/>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F78"/>
    <w:rsid w:val="009751BD"/>
    <w:rsid w:val="00976AD9"/>
    <w:rsid w:val="0098011B"/>
    <w:rsid w:val="00981234"/>
    <w:rsid w:val="0098338A"/>
    <w:rsid w:val="00983A06"/>
    <w:rsid w:val="009843E2"/>
    <w:rsid w:val="00987A3C"/>
    <w:rsid w:val="0099000E"/>
    <w:rsid w:val="00990AA2"/>
    <w:rsid w:val="0099176B"/>
    <w:rsid w:val="0099211B"/>
    <w:rsid w:val="0099248B"/>
    <w:rsid w:val="00992BA9"/>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88D"/>
    <w:rsid w:val="009E5A55"/>
    <w:rsid w:val="009E76A9"/>
    <w:rsid w:val="009F073D"/>
    <w:rsid w:val="009F0855"/>
    <w:rsid w:val="009F0A7F"/>
    <w:rsid w:val="009F0D0B"/>
    <w:rsid w:val="009F3149"/>
    <w:rsid w:val="009F3526"/>
    <w:rsid w:val="009F3A35"/>
    <w:rsid w:val="009F3DE8"/>
    <w:rsid w:val="009F4D87"/>
    <w:rsid w:val="009F541E"/>
    <w:rsid w:val="00A00E69"/>
    <w:rsid w:val="00A018E5"/>
    <w:rsid w:val="00A01FFA"/>
    <w:rsid w:val="00A021D5"/>
    <w:rsid w:val="00A025B3"/>
    <w:rsid w:val="00A026DC"/>
    <w:rsid w:val="00A027A7"/>
    <w:rsid w:val="00A0291A"/>
    <w:rsid w:val="00A03927"/>
    <w:rsid w:val="00A04E01"/>
    <w:rsid w:val="00A06034"/>
    <w:rsid w:val="00A119A1"/>
    <w:rsid w:val="00A127BE"/>
    <w:rsid w:val="00A14D8A"/>
    <w:rsid w:val="00A14DDB"/>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22"/>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467C"/>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B02A9"/>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156"/>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079C6"/>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02A"/>
    <w:rsid w:val="00B61BB2"/>
    <w:rsid w:val="00B639C2"/>
    <w:rsid w:val="00B6492D"/>
    <w:rsid w:val="00B64FB0"/>
    <w:rsid w:val="00B65294"/>
    <w:rsid w:val="00B66B3C"/>
    <w:rsid w:val="00B676C0"/>
    <w:rsid w:val="00B70366"/>
    <w:rsid w:val="00B70C51"/>
    <w:rsid w:val="00B72A58"/>
    <w:rsid w:val="00B732B2"/>
    <w:rsid w:val="00B75D42"/>
    <w:rsid w:val="00B76A6D"/>
    <w:rsid w:val="00B80DF9"/>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408"/>
    <w:rsid w:val="00BA3709"/>
    <w:rsid w:val="00BA4A4D"/>
    <w:rsid w:val="00BA5286"/>
    <w:rsid w:val="00BA5CDA"/>
    <w:rsid w:val="00BA7C16"/>
    <w:rsid w:val="00BA7DFF"/>
    <w:rsid w:val="00BB1355"/>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794"/>
    <w:rsid w:val="00BD6937"/>
    <w:rsid w:val="00BD6E3F"/>
    <w:rsid w:val="00BD750C"/>
    <w:rsid w:val="00BE0C2A"/>
    <w:rsid w:val="00BE15B1"/>
    <w:rsid w:val="00BE1A00"/>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2BB0"/>
    <w:rsid w:val="00C13488"/>
    <w:rsid w:val="00C14A12"/>
    <w:rsid w:val="00C14BD5"/>
    <w:rsid w:val="00C16412"/>
    <w:rsid w:val="00C16784"/>
    <w:rsid w:val="00C1714D"/>
    <w:rsid w:val="00C20E4A"/>
    <w:rsid w:val="00C21DA8"/>
    <w:rsid w:val="00C21FD7"/>
    <w:rsid w:val="00C221F4"/>
    <w:rsid w:val="00C2301D"/>
    <w:rsid w:val="00C24F99"/>
    <w:rsid w:val="00C25485"/>
    <w:rsid w:val="00C32AAA"/>
    <w:rsid w:val="00C32C82"/>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67324"/>
    <w:rsid w:val="00C6769A"/>
    <w:rsid w:val="00C70BED"/>
    <w:rsid w:val="00C713A6"/>
    <w:rsid w:val="00C72BBF"/>
    <w:rsid w:val="00C72EBB"/>
    <w:rsid w:val="00C73F15"/>
    <w:rsid w:val="00C73F75"/>
    <w:rsid w:val="00C73FF7"/>
    <w:rsid w:val="00C742DD"/>
    <w:rsid w:val="00C7567B"/>
    <w:rsid w:val="00C75E7E"/>
    <w:rsid w:val="00C760D2"/>
    <w:rsid w:val="00C761CA"/>
    <w:rsid w:val="00C7647C"/>
    <w:rsid w:val="00C7656E"/>
    <w:rsid w:val="00C76D21"/>
    <w:rsid w:val="00C77548"/>
    <w:rsid w:val="00C775E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3C1"/>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6475"/>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46F1"/>
    <w:rsid w:val="00CF6164"/>
    <w:rsid w:val="00CF7EE9"/>
    <w:rsid w:val="00D00129"/>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37150"/>
    <w:rsid w:val="00D4116D"/>
    <w:rsid w:val="00D41A89"/>
    <w:rsid w:val="00D422AE"/>
    <w:rsid w:val="00D42FCF"/>
    <w:rsid w:val="00D45BB3"/>
    <w:rsid w:val="00D461D9"/>
    <w:rsid w:val="00D4772B"/>
    <w:rsid w:val="00D518B9"/>
    <w:rsid w:val="00D527B4"/>
    <w:rsid w:val="00D52A16"/>
    <w:rsid w:val="00D535DB"/>
    <w:rsid w:val="00D544DE"/>
    <w:rsid w:val="00D54DB7"/>
    <w:rsid w:val="00D62103"/>
    <w:rsid w:val="00D6318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55CB"/>
    <w:rsid w:val="00DA780E"/>
    <w:rsid w:val="00DA7C37"/>
    <w:rsid w:val="00DB04F7"/>
    <w:rsid w:val="00DB1DC3"/>
    <w:rsid w:val="00DB21E9"/>
    <w:rsid w:val="00DB23FC"/>
    <w:rsid w:val="00DB259D"/>
    <w:rsid w:val="00DB3A9B"/>
    <w:rsid w:val="00DB3C41"/>
    <w:rsid w:val="00DB4EFF"/>
    <w:rsid w:val="00DB5E76"/>
    <w:rsid w:val="00DB5FAF"/>
    <w:rsid w:val="00DB61B7"/>
    <w:rsid w:val="00DB61BB"/>
    <w:rsid w:val="00DB6E8A"/>
    <w:rsid w:val="00DC0155"/>
    <w:rsid w:val="00DC1D4B"/>
    <w:rsid w:val="00DC23FA"/>
    <w:rsid w:val="00DC2760"/>
    <w:rsid w:val="00DC419A"/>
    <w:rsid w:val="00DC5CBF"/>
    <w:rsid w:val="00DC64BB"/>
    <w:rsid w:val="00DC69F6"/>
    <w:rsid w:val="00DC6D7B"/>
    <w:rsid w:val="00DC7ADE"/>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2F60"/>
    <w:rsid w:val="00E04527"/>
    <w:rsid w:val="00E05D73"/>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3989"/>
    <w:rsid w:val="00E241C9"/>
    <w:rsid w:val="00E24D90"/>
    <w:rsid w:val="00E26F75"/>
    <w:rsid w:val="00E272B8"/>
    <w:rsid w:val="00E27C8E"/>
    <w:rsid w:val="00E31153"/>
    <w:rsid w:val="00E31733"/>
    <w:rsid w:val="00E32020"/>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2D8"/>
    <w:rsid w:val="00E44F39"/>
    <w:rsid w:val="00E4514C"/>
    <w:rsid w:val="00E455A0"/>
    <w:rsid w:val="00E459E0"/>
    <w:rsid w:val="00E460C8"/>
    <w:rsid w:val="00E46740"/>
    <w:rsid w:val="00E46B22"/>
    <w:rsid w:val="00E47324"/>
    <w:rsid w:val="00E50992"/>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048A"/>
    <w:rsid w:val="00E721A9"/>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5916"/>
    <w:rsid w:val="00E97326"/>
    <w:rsid w:val="00E97920"/>
    <w:rsid w:val="00EA1A40"/>
    <w:rsid w:val="00EA1ECF"/>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2B34"/>
    <w:rsid w:val="00ED398C"/>
    <w:rsid w:val="00ED449A"/>
    <w:rsid w:val="00ED52C4"/>
    <w:rsid w:val="00ED71CF"/>
    <w:rsid w:val="00ED7B34"/>
    <w:rsid w:val="00EE0D29"/>
    <w:rsid w:val="00EE2EA6"/>
    <w:rsid w:val="00EE3020"/>
    <w:rsid w:val="00EE3370"/>
    <w:rsid w:val="00EE5449"/>
    <w:rsid w:val="00EE5853"/>
    <w:rsid w:val="00EE5FE8"/>
    <w:rsid w:val="00EE64C1"/>
    <w:rsid w:val="00EF0017"/>
    <w:rsid w:val="00EF1FA2"/>
    <w:rsid w:val="00EF21DF"/>
    <w:rsid w:val="00EF31B4"/>
    <w:rsid w:val="00EF3BD0"/>
    <w:rsid w:val="00EF3E1E"/>
    <w:rsid w:val="00EF50D8"/>
    <w:rsid w:val="00EF53EC"/>
    <w:rsid w:val="00EF58D0"/>
    <w:rsid w:val="00F006C6"/>
    <w:rsid w:val="00F02B9C"/>
    <w:rsid w:val="00F03D02"/>
    <w:rsid w:val="00F050C1"/>
    <w:rsid w:val="00F05480"/>
    <w:rsid w:val="00F06655"/>
    <w:rsid w:val="00F073B4"/>
    <w:rsid w:val="00F10FEF"/>
    <w:rsid w:val="00F11262"/>
    <w:rsid w:val="00F12B86"/>
    <w:rsid w:val="00F156DA"/>
    <w:rsid w:val="00F159B2"/>
    <w:rsid w:val="00F160C2"/>
    <w:rsid w:val="00F163AF"/>
    <w:rsid w:val="00F164E9"/>
    <w:rsid w:val="00F16BAD"/>
    <w:rsid w:val="00F21D88"/>
    <w:rsid w:val="00F23EAE"/>
    <w:rsid w:val="00F249FA"/>
    <w:rsid w:val="00F259F0"/>
    <w:rsid w:val="00F318C9"/>
    <w:rsid w:val="00F31A46"/>
    <w:rsid w:val="00F31ACA"/>
    <w:rsid w:val="00F32E4A"/>
    <w:rsid w:val="00F37A04"/>
    <w:rsid w:val="00F40968"/>
    <w:rsid w:val="00F410C0"/>
    <w:rsid w:val="00F4125B"/>
    <w:rsid w:val="00F42581"/>
    <w:rsid w:val="00F42FD8"/>
    <w:rsid w:val="00F44A2A"/>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76D88"/>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90327"/>
    <w:rsid w:val="00F9100C"/>
    <w:rsid w:val="00F93599"/>
    <w:rsid w:val="00F936AB"/>
    <w:rsid w:val="00F9396F"/>
    <w:rsid w:val="00F93B33"/>
    <w:rsid w:val="00F95E73"/>
    <w:rsid w:val="00F96D2A"/>
    <w:rsid w:val="00FA0FD2"/>
    <w:rsid w:val="00FA2AF9"/>
    <w:rsid w:val="00FA4E46"/>
    <w:rsid w:val="00FA51CE"/>
    <w:rsid w:val="00FA588B"/>
    <w:rsid w:val="00FA60B3"/>
    <w:rsid w:val="00FA63B6"/>
    <w:rsid w:val="00FA711B"/>
    <w:rsid w:val="00FA7900"/>
    <w:rsid w:val="00FA7BC1"/>
    <w:rsid w:val="00FB1BAA"/>
    <w:rsid w:val="00FB25D9"/>
    <w:rsid w:val="00FB2757"/>
    <w:rsid w:val="00FB2D02"/>
    <w:rsid w:val="00FB4615"/>
    <w:rsid w:val="00FB5079"/>
    <w:rsid w:val="00FB50AF"/>
    <w:rsid w:val="00FB547E"/>
    <w:rsid w:val="00FB56C3"/>
    <w:rsid w:val="00FB5E19"/>
    <w:rsid w:val="00FB7C51"/>
    <w:rsid w:val="00FB7FBA"/>
    <w:rsid w:val="00FC28F2"/>
    <w:rsid w:val="00FC30F0"/>
    <w:rsid w:val="00FC317A"/>
    <w:rsid w:val="00FC3BAF"/>
    <w:rsid w:val="00FC5A1E"/>
    <w:rsid w:val="00FC6B59"/>
    <w:rsid w:val="00FC7282"/>
    <w:rsid w:val="00FD11F3"/>
    <w:rsid w:val="00FD1463"/>
    <w:rsid w:val="00FD1D1A"/>
    <w:rsid w:val="00FD2682"/>
    <w:rsid w:val="00FD33DF"/>
    <w:rsid w:val="00FD3591"/>
    <w:rsid w:val="00FD57B1"/>
    <w:rsid w:val="00FD5B0A"/>
    <w:rsid w:val="00FD66AA"/>
    <w:rsid w:val="00FD7468"/>
    <w:rsid w:val="00FE0459"/>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4337"/>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099911861">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43838743">
      <w:bodyDiv w:val="1"/>
      <w:marLeft w:val="0"/>
      <w:marRight w:val="0"/>
      <w:marTop w:val="0"/>
      <w:marBottom w:val="0"/>
      <w:divBdr>
        <w:top w:val="none" w:sz="0" w:space="0" w:color="auto"/>
        <w:left w:val="none" w:sz="0" w:space="0" w:color="auto"/>
        <w:bottom w:val="none" w:sz="0" w:space="0" w:color="auto"/>
        <w:right w:val="none" w:sz="0" w:space="0" w:color="auto"/>
      </w:divBdr>
    </w:div>
    <w:div w:id="1532913249">
      <w:bodyDiv w:val="1"/>
      <w:marLeft w:val="0"/>
      <w:marRight w:val="0"/>
      <w:marTop w:val="0"/>
      <w:marBottom w:val="0"/>
      <w:divBdr>
        <w:top w:val="none" w:sz="0" w:space="0" w:color="auto"/>
        <w:left w:val="none" w:sz="0" w:space="0" w:color="auto"/>
        <w:bottom w:val="none" w:sz="0" w:space="0" w:color="auto"/>
        <w:right w:val="none" w:sz="0" w:space="0" w:color="auto"/>
      </w:divBdr>
    </w:div>
    <w:div w:id="164411514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078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3870</TotalTime>
  <Pages>4</Pages>
  <Words>1232</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270</cp:revision>
  <cp:lastPrinted>2022-11-17T18:15:00Z</cp:lastPrinted>
  <dcterms:created xsi:type="dcterms:W3CDTF">2019-03-11T17:53:00Z</dcterms:created>
  <dcterms:modified xsi:type="dcterms:W3CDTF">2023-03-13T19:59:00Z</dcterms:modified>
</cp:coreProperties>
</file>