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0EABC" w14:textId="4577C2C9" w:rsidR="001E394E" w:rsidRPr="007B7951" w:rsidRDefault="001E394E" w:rsidP="00D56C40">
      <w:pPr>
        <w:widowControl w:val="0"/>
        <w:tabs>
          <w:tab w:val="left" w:pos="720"/>
        </w:tabs>
        <w:autoSpaceDE w:val="0"/>
        <w:autoSpaceDN w:val="0"/>
        <w:adjustRightInd w:val="0"/>
        <w:ind w:left="1440" w:hanging="1440"/>
        <w:jc w:val="center"/>
        <w:rPr>
          <w:rFonts w:ascii="Garamond" w:hAnsi="Garamond"/>
        </w:rPr>
      </w:pPr>
      <w:r w:rsidRPr="007B7951">
        <w:rPr>
          <w:rFonts w:ascii="Garamond" w:hAnsi="Garamond"/>
        </w:rPr>
        <w:t>Minutes</w:t>
      </w:r>
    </w:p>
    <w:p w14:paraId="5C0399D5" w14:textId="4FCAB14E" w:rsidR="00D56C40" w:rsidRPr="007B7951" w:rsidRDefault="00D56C40" w:rsidP="00D56C40">
      <w:pPr>
        <w:widowControl w:val="0"/>
        <w:tabs>
          <w:tab w:val="left" w:pos="720"/>
        </w:tabs>
        <w:autoSpaceDE w:val="0"/>
        <w:autoSpaceDN w:val="0"/>
        <w:adjustRightInd w:val="0"/>
        <w:ind w:left="1440" w:hanging="1440"/>
        <w:jc w:val="center"/>
        <w:rPr>
          <w:rFonts w:ascii="Garamond" w:hAnsi="Garamond"/>
        </w:rPr>
      </w:pPr>
      <w:r w:rsidRPr="007B7951">
        <w:rPr>
          <w:rFonts w:ascii="Garamond" w:hAnsi="Garamond"/>
        </w:rPr>
        <w:t>Texas Bond Review Board</w:t>
      </w:r>
    </w:p>
    <w:p w14:paraId="11317652" w14:textId="70E74C66" w:rsidR="00D56C40" w:rsidRPr="007B7951" w:rsidRDefault="00D56C4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7B7951">
        <w:rPr>
          <w:rFonts w:ascii="Garamond" w:hAnsi="Garamond"/>
        </w:rPr>
        <w:t>Planning Session</w:t>
      </w:r>
    </w:p>
    <w:p w14:paraId="3194D785" w14:textId="445332F3" w:rsidR="00D56C40" w:rsidRPr="007B7951" w:rsidRDefault="00AC4094"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7B7951">
        <w:rPr>
          <w:rFonts w:ascii="Garamond" w:hAnsi="Garamond"/>
        </w:rPr>
        <w:t>T</w:t>
      </w:r>
      <w:r w:rsidR="005561DD" w:rsidRPr="007B7951">
        <w:rPr>
          <w:rFonts w:ascii="Garamond" w:hAnsi="Garamond"/>
        </w:rPr>
        <w:t>uesday</w:t>
      </w:r>
      <w:r w:rsidR="00D56C40" w:rsidRPr="007B7951">
        <w:rPr>
          <w:rFonts w:ascii="Garamond" w:hAnsi="Garamond"/>
        </w:rPr>
        <w:t xml:space="preserve">, </w:t>
      </w:r>
      <w:r w:rsidR="00BF6639">
        <w:rPr>
          <w:rFonts w:ascii="Garamond" w:hAnsi="Garamond"/>
        </w:rPr>
        <w:t>November</w:t>
      </w:r>
      <w:r w:rsidR="00D56C40" w:rsidRPr="007B7951">
        <w:rPr>
          <w:rFonts w:ascii="Garamond" w:hAnsi="Garamond"/>
        </w:rPr>
        <w:t xml:space="preserve"> </w:t>
      </w:r>
      <w:r w:rsidR="00A045F3" w:rsidRPr="007B7951">
        <w:rPr>
          <w:rFonts w:ascii="Garamond" w:hAnsi="Garamond"/>
        </w:rPr>
        <w:t>1</w:t>
      </w:r>
      <w:r w:rsidR="00BF6639">
        <w:rPr>
          <w:rFonts w:ascii="Garamond" w:hAnsi="Garamond"/>
        </w:rPr>
        <w:t>2</w:t>
      </w:r>
      <w:r w:rsidR="00D56C40" w:rsidRPr="007B7951">
        <w:rPr>
          <w:rFonts w:ascii="Garamond" w:hAnsi="Garamond"/>
        </w:rPr>
        <w:t>, 202</w:t>
      </w:r>
      <w:r w:rsidR="002242A1" w:rsidRPr="007B7951">
        <w:rPr>
          <w:rFonts w:ascii="Garamond" w:hAnsi="Garamond"/>
        </w:rPr>
        <w:t>4</w:t>
      </w:r>
      <w:r w:rsidR="00D56C40" w:rsidRPr="007B7951">
        <w:rPr>
          <w:rFonts w:ascii="Garamond" w:hAnsi="Garamond"/>
        </w:rPr>
        <w:t xml:space="preserve">, </w:t>
      </w:r>
      <w:r w:rsidR="00BF6639">
        <w:rPr>
          <w:rFonts w:ascii="Garamond" w:hAnsi="Garamond"/>
        </w:rPr>
        <w:t>9</w:t>
      </w:r>
      <w:r w:rsidR="00D56C40" w:rsidRPr="007B7951">
        <w:rPr>
          <w:rFonts w:ascii="Garamond" w:hAnsi="Garamond"/>
        </w:rPr>
        <w:t>:</w:t>
      </w:r>
      <w:r w:rsidR="00BF6639">
        <w:rPr>
          <w:rFonts w:ascii="Garamond" w:hAnsi="Garamond"/>
        </w:rPr>
        <w:t>3</w:t>
      </w:r>
      <w:r w:rsidR="00D56C40" w:rsidRPr="007B7951">
        <w:rPr>
          <w:rFonts w:ascii="Garamond" w:hAnsi="Garamond"/>
        </w:rPr>
        <w:t xml:space="preserve">0 </w:t>
      </w:r>
      <w:r w:rsidR="00627A62" w:rsidRPr="007B7951">
        <w:rPr>
          <w:rFonts w:ascii="Garamond" w:hAnsi="Garamond"/>
        </w:rPr>
        <w:t>a</w:t>
      </w:r>
      <w:r w:rsidR="00D56C40" w:rsidRPr="007B7951">
        <w:rPr>
          <w:rFonts w:ascii="Garamond" w:hAnsi="Garamond"/>
        </w:rPr>
        <w:t xml:space="preserve">.m. </w:t>
      </w:r>
    </w:p>
    <w:p w14:paraId="4B9FE66B" w14:textId="77777777" w:rsidR="00627A62" w:rsidRPr="007B7951"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bookmarkStart w:id="0" w:name="_Hlk173762394"/>
      <w:r w:rsidRPr="007B7951">
        <w:rPr>
          <w:rFonts w:ascii="Garamond" w:hAnsi="Garamond"/>
        </w:rPr>
        <w:t>Room 402 Clements Building</w:t>
      </w:r>
    </w:p>
    <w:p w14:paraId="505763BF" w14:textId="77777777" w:rsidR="00627A62" w:rsidRPr="007B7951"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7B7951">
        <w:rPr>
          <w:rFonts w:ascii="Garamond" w:hAnsi="Garamond"/>
        </w:rPr>
        <w:t xml:space="preserve">And Videoconference Meeting </w:t>
      </w:r>
    </w:p>
    <w:p w14:paraId="439A7E2A" w14:textId="77777777" w:rsidR="00627A62" w:rsidRPr="007B7951"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7B7951">
        <w:rPr>
          <w:rFonts w:ascii="Garamond" w:hAnsi="Garamond"/>
        </w:rPr>
        <w:t>300 W. 15th Street</w:t>
      </w:r>
    </w:p>
    <w:p w14:paraId="18E6DAB1" w14:textId="77777777" w:rsidR="00627A62" w:rsidRPr="007B7951"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7B7951">
        <w:rPr>
          <w:rFonts w:ascii="Garamond" w:hAnsi="Garamond"/>
        </w:rPr>
        <w:t>Austin, TX 78701</w:t>
      </w:r>
    </w:p>
    <w:bookmarkEnd w:id="0"/>
    <w:p w14:paraId="3D6FD1A3" w14:textId="77777777" w:rsidR="00D56C40" w:rsidRPr="007B7951" w:rsidRDefault="00D56C40" w:rsidP="00D56C40">
      <w:pPr>
        <w:widowControl w:val="0"/>
        <w:tabs>
          <w:tab w:val="left" w:pos="1170"/>
        </w:tabs>
        <w:autoSpaceDE w:val="0"/>
        <w:autoSpaceDN w:val="0"/>
        <w:adjustRightInd w:val="0"/>
        <w:jc w:val="both"/>
        <w:rPr>
          <w:rFonts w:ascii="Garamond" w:hAnsi="Garamond"/>
          <w:highlight w:val="yellow"/>
        </w:rPr>
      </w:pPr>
    </w:p>
    <w:p w14:paraId="05CA2A2B" w14:textId="77777777" w:rsidR="00D56C40" w:rsidRPr="007B7951" w:rsidRDefault="00D56C40" w:rsidP="00D56C40">
      <w:pPr>
        <w:widowControl w:val="0"/>
        <w:autoSpaceDE w:val="0"/>
        <w:autoSpaceDN w:val="0"/>
        <w:adjustRightInd w:val="0"/>
        <w:jc w:val="both"/>
        <w:rPr>
          <w:rFonts w:ascii="Garamond" w:hAnsi="Garamond"/>
          <w:bCs/>
        </w:rPr>
      </w:pPr>
    </w:p>
    <w:p w14:paraId="142F1B63" w14:textId="2540B5EA" w:rsidR="00D959D3" w:rsidRPr="007B7951" w:rsidRDefault="00D959D3"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both"/>
        <w:rPr>
          <w:rFonts w:ascii="Garamond" w:hAnsi="Garamond"/>
        </w:rPr>
      </w:pPr>
      <w:r w:rsidRPr="007B7951">
        <w:rPr>
          <w:rFonts w:ascii="Garamond" w:hAnsi="Garamond"/>
          <w:bCs/>
        </w:rPr>
        <w:t xml:space="preserve">The Texas Bond Review Board (BRB) convened in a planning session at </w:t>
      </w:r>
      <w:r w:rsidR="00BF6639">
        <w:rPr>
          <w:rFonts w:ascii="Garamond" w:hAnsi="Garamond"/>
          <w:bCs/>
        </w:rPr>
        <w:t>9:30</w:t>
      </w:r>
      <w:r w:rsidRPr="007B7951">
        <w:rPr>
          <w:rFonts w:ascii="Garamond" w:hAnsi="Garamond"/>
          <w:bCs/>
        </w:rPr>
        <w:t xml:space="preserve"> </w:t>
      </w:r>
      <w:r w:rsidR="00627A62" w:rsidRPr="007B7951">
        <w:rPr>
          <w:rFonts w:ascii="Garamond" w:hAnsi="Garamond"/>
          <w:bCs/>
        </w:rPr>
        <w:t>a</w:t>
      </w:r>
      <w:r w:rsidRPr="007B7951">
        <w:rPr>
          <w:rFonts w:ascii="Garamond" w:hAnsi="Garamond"/>
          <w:bCs/>
        </w:rPr>
        <w:t xml:space="preserve">.m., </w:t>
      </w:r>
      <w:r w:rsidR="00AC4094" w:rsidRPr="007B7951">
        <w:rPr>
          <w:rFonts w:ascii="Garamond" w:hAnsi="Garamond"/>
          <w:bCs/>
        </w:rPr>
        <w:t>Tuesday</w:t>
      </w:r>
      <w:r w:rsidRPr="007B7951">
        <w:rPr>
          <w:rFonts w:ascii="Garamond" w:hAnsi="Garamond"/>
          <w:bCs/>
        </w:rPr>
        <w:t xml:space="preserve">, </w:t>
      </w:r>
      <w:r w:rsidR="00BF6639">
        <w:rPr>
          <w:rFonts w:ascii="Garamond" w:hAnsi="Garamond"/>
          <w:bCs/>
        </w:rPr>
        <w:t>November</w:t>
      </w:r>
      <w:r w:rsidR="00A045F3" w:rsidRPr="007B7951">
        <w:rPr>
          <w:rFonts w:ascii="Garamond" w:hAnsi="Garamond"/>
          <w:bCs/>
        </w:rPr>
        <w:t xml:space="preserve"> </w:t>
      </w:r>
      <w:r w:rsidR="00B12386">
        <w:rPr>
          <w:rFonts w:ascii="Garamond" w:hAnsi="Garamond"/>
          <w:bCs/>
        </w:rPr>
        <w:t>1</w:t>
      </w:r>
      <w:r w:rsidR="00BF6639">
        <w:rPr>
          <w:rFonts w:ascii="Garamond" w:hAnsi="Garamond"/>
          <w:bCs/>
        </w:rPr>
        <w:t>2</w:t>
      </w:r>
      <w:r w:rsidRPr="007B7951">
        <w:rPr>
          <w:rFonts w:ascii="Garamond" w:hAnsi="Garamond"/>
          <w:bCs/>
        </w:rPr>
        <w:t>, 202</w:t>
      </w:r>
      <w:r w:rsidR="002242A1" w:rsidRPr="007B7951">
        <w:rPr>
          <w:rFonts w:ascii="Garamond" w:hAnsi="Garamond"/>
          <w:bCs/>
        </w:rPr>
        <w:t>4</w:t>
      </w:r>
      <w:r w:rsidRPr="007B7951">
        <w:rPr>
          <w:rFonts w:ascii="Garamond" w:hAnsi="Garamond"/>
          <w:bCs/>
        </w:rPr>
        <w:t xml:space="preserve">, in </w:t>
      </w:r>
      <w:r w:rsidR="00627A62" w:rsidRPr="007B7951">
        <w:rPr>
          <w:rFonts w:ascii="Garamond" w:hAnsi="Garamond"/>
        </w:rPr>
        <w:t xml:space="preserve">Room 402 Clements Building </w:t>
      </w:r>
      <w:r w:rsidRPr="007B7951">
        <w:rPr>
          <w:rFonts w:ascii="Garamond" w:hAnsi="Garamond"/>
          <w:bCs/>
        </w:rPr>
        <w:t xml:space="preserve">and via videoconference as authorized under Texas Government Code section 551.127. Present were </w:t>
      </w:r>
      <w:r w:rsidR="00BF6639">
        <w:rPr>
          <w:rFonts w:ascii="Garamond" w:hAnsi="Garamond"/>
          <w:bCs/>
        </w:rPr>
        <w:t>Brady Franks</w:t>
      </w:r>
      <w:r w:rsidRPr="007B7951">
        <w:rPr>
          <w:rFonts w:ascii="Garamond" w:hAnsi="Garamond"/>
          <w:bCs/>
        </w:rPr>
        <w:t xml:space="preserve">, Chair and Alternate for Governor Greg Abbott; </w:t>
      </w:r>
      <w:r w:rsidR="00BF6639" w:rsidRPr="007B7951">
        <w:rPr>
          <w:rFonts w:ascii="Garamond" w:hAnsi="Garamond"/>
          <w:bCs/>
        </w:rPr>
        <w:t>Kimberly Edwards, Alternate for Comptroller Glenn Hegar</w:t>
      </w:r>
      <w:r w:rsidRPr="007B7951">
        <w:rPr>
          <w:rFonts w:ascii="Garamond" w:hAnsi="Garamond"/>
          <w:bCs/>
        </w:rPr>
        <w:t xml:space="preserve">; </w:t>
      </w:r>
      <w:r w:rsidR="001E3D7B" w:rsidRPr="007B7951">
        <w:rPr>
          <w:rFonts w:ascii="Garamond" w:hAnsi="Garamond"/>
          <w:bCs/>
        </w:rPr>
        <w:t xml:space="preserve">and </w:t>
      </w:r>
      <w:r w:rsidR="00BF6639">
        <w:rPr>
          <w:rFonts w:ascii="Garamond" w:hAnsi="Garamond"/>
          <w:bCs/>
        </w:rPr>
        <w:t xml:space="preserve">Sallie Bentley, Alternate for Speaker Dade Phelan. </w:t>
      </w:r>
      <w:r w:rsidRPr="007B7951">
        <w:rPr>
          <w:rFonts w:ascii="Garamond" w:hAnsi="Garamond"/>
          <w:bCs/>
        </w:rPr>
        <w:t>Also</w:t>
      </w:r>
      <w:r w:rsidR="00350E0B" w:rsidRPr="007B7951">
        <w:rPr>
          <w:rFonts w:ascii="Garamond" w:hAnsi="Garamond"/>
          <w:bCs/>
        </w:rPr>
        <w:t>,</w:t>
      </w:r>
      <w:r w:rsidRPr="007B7951">
        <w:rPr>
          <w:rFonts w:ascii="Garamond" w:hAnsi="Garamond"/>
          <w:bCs/>
        </w:rPr>
        <w:t xml:space="preserve"> in attendance were </w:t>
      </w:r>
      <w:r w:rsidR="002242A1" w:rsidRPr="007B7951">
        <w:rPr>
          <w:rFonts w:ascii="Garamond" w:hAnsi="Garamond"/>
          <w:bCs/>
        </w:rPr>
        <w:t>Leslie</w:t>
      </w:r>
      <w:r w:rsidR="000A5E52" w:rsidRPr="007B7951">
        <w:rPr>
          <w:rFonts w:ascii="Garamond" w:hAnsi="Garamond"/>
          <w:bCs/>
        </w:rPr>
        <w:t xml:space="preserve"> </w:t>
      </w:r>
      <w:r w:rsidR="002242A1" w:rsidRPr="007B7951">
        <w:rPr>
          <w:rFonts w:ascii="Garamond" w:hAnsi="Garamond"/>
          <w:bCs/>
        </w:rPr>
        <w:t>Brock</w:t>
      </w:r>
      <w:r w:rsidR="007B3126" w:rsidRPr="007B7951">
        <w:rPr>
          <w:rFonts w:ascii="Garamond" w:hAnsi="Garamond"/>
          <w:bCs/>
        </w:rPr>
        <w:t xml:space="preserve"> and </w:t>
      </w:r>
      <w:r w:rsidR="00BF6639">
        <w:rPr>
          <w:rFonts w:ascii="Garamond" w:hAnsi="Garamond"/>
          <w:bCs/>
        </w:rPr>
        <w:t>Austin Havens</w:t>
      </w:r>
      <w:r w:rsidRPr="007B7951">
        <w:rPr>
          <w:rFonts w:ascii="Garamond" w:hAnsi="Garamond"/>
          <w:bCs/>
        </w:rPr>
        <w:t xml:space="preserve"> with the Office of the Attorney General, Bond Finance Office staff members, and others.</w:t>
      </w:r>
    </w:p>
    <w:p w14:paraId="116B032A" w14:textId="68EE4FA6" w:rsidR="00D56C40" w:rsidRPr="007B7951" w:rsidRDefault="00D56C40" w:rsidP="00D56C40">
      <w:pPr>
        <w:widowControl w:val="0"/>
        <w:autoSpaceDE w:val="0"/>
        <w:autoSpaceDN w:val="0"/>
        <w:adjustRightInd w:val="0"/>
        <w:jc w:val="both"/>
        <w:rPr>
          <w:rFonts w:ascii="Garamond" w:hAnsi="Garamond"/>
          <w:bCs/>
        </w:rPr>
      </w:pPr>
    </w:p>
    <w:p w14:paraId="197274F0" w14:textId="77777777" w:rsidR="0024154D" w:rsidRPr="007B7951" w:rsidRDefault="0024154D" w:rsidP="00D56C40">
      <w:pPr>
        <w:widowControl w:val="0"/>
        <w:autoSpaceDE w:val="0"/>
        <w:autoSpaceDN w:val="0"/>
        <w:adjustRightInd w:val="0"/>
        <w:jc w:val="both"/>
        <w:rPr>
          <w:rFonts w:ascii="Garamond" w:hAnsi="Garamond"/>
          <w:bCs/>
        </w:rPr>
      </w:pPr>
    </w:p>
    <w:p w14:paraId="51652DDC" w14:textId="1860A1B3" w:rsidR="00D56C40" w:rsidRPr="007B7951" w:rsidRDefault="00D56C40" w:rsidP="00703E82">
      <w:pPr>
        <w:widowControl w:val="0"/>
        <w:numPr>
          <w:ilvl w:val="0"/>
          <w:numId w:val="2"/>
        </w:numPr>
        <w:autoSpaceDE w:val="0"/>
        <w:autoSpaceDN w:val="0"/>
        <w:adjustRightInd w:val="0"/>
        <w:jc w:val="both"/>
        <w:rPr>
          <w:rFonts w:ascii="Garamond" w:hAnsi="Garamond"/>
          <w:b/>
        </w:rPr>
      </w:pPr>
      <w:r w:rsidRPr="007B7951">
        <w:rPr>
          <w:rFonts w:ascii="Garamond" w:hAnsi="Garamond"/>
          <w:b/>
        </w:rPr>
        <w:t>Call to Order</w:t>
      </w:r>
    </w:p>
    <w:p w14:paraId="4E27FE08" w14:textId="6F4966F9" w:rsidR="00D56C40" w:rsidRPr="007B7951" w:rsidRDefault="00D56C40" w:rsidP="00D56C40">
      <w:pPr>
        <w:widowControl w:val="0"/>
        <w:autoSpaceDE w:val="0"/>
        <w:autoSpaceDN w:val="0"/>
        <w:adjustRightInd w:val="0"/>
        <w:ind w:left="720"/>
        <w:jc w:val="both"/>
        <w:rPr>
          <w:rFonts w:ascii="Garamond" w:hAnsi="Garamond"/>
          <w:bCs/>
        </w:rPr>
      </w:pPr>
    </w:p>
    <w:p w14:paraId="0D34A73F" w14:textId="2DAF80DD" w:rsidR="00B548B2" w:rsidRPr="007B7951" w:rsidRDefault="00D56C40" w:rsidP="00B548B2">
      <w:pPr>
        <w:widowControl w:val="0"/>
        <w:autoSpaceDE w:val="0"/>
        <w:autoSpaceDN w:val="0"/>
        <w:adjustRightInd w:val="0"/>
        <w:ind w:left="720"/>
        <w:jc w:val="both"/>
        <w:rPr>
          <w:rFonts w:ascii="Garamond" w:hAnsi="Garamond"/>
          <w:b/>
          <w:bCs/>
        </w:rPr>
      </w:pPr>
      <w:r w:rsidRPr="007B7951">
        <w:rPr>
          <w:rFonts w:ascii="Garamond" w:hAnsi="Garamond"/>
        </w:rPr>
        <w:t>Rob Latsha, Executive Director, called the meeting to order at</w:t>
      </w:r>
      <w:r w:rsidR="005123DB" w:rsidRPr="007B7951">
        <w:rPr>
          <w:rFonts w:ascii="Garamond" w:hAnsi="Garamond"/>
        </w:rPr>
        <w:t xml:space="preserve"> </w:t>
      </w:r>
      <w:r w:rsidR="0067712B">
        <w:rPr>
          <w:rFonts w:ascii="Garamond" w:hAnsi="Garamond"/>
        </w:rPr>
        <w:t>9</w:t>
      </w:r>
      <w:r w:rsidRPr="007B7951">
        <w:rPr>
          <w:rFonts w:ascii="Garamond" w:hAnsi="Garamond"/>
        </w:rPr>
        <w:t>:</w:t>
      </w:r>
      <w:r w:rsidR="0067712B">
        <w:rPr>
          <w:rFonts w:ascii="Garamond" w:hAnsi="Garamond"/>
        </w:rPr>
        <w:t>38</w:t>
      </w:r>
      <w:r w:rsidRPr="007B7951">
        <w:rPr>
          <w:rFonts w:ascii="Garamond" w:hAnsi="Garamond"/>
        </w:rPr>
        <w:t xml:space="preserve"> </w:t>
      </w:r>
      <w:r w:rsidR="00B93185">
        <w:rPr>
          <w:rFonts w:ascii="Garamond" w:hAnsi="Garamond"/>
        </w:rPr>
        <w:t>a</w:t>
      </w:r>
      <w:r w:rsidRPr="007B7951">
        <w:rPr>
          <w:rFonts w:ascii="Garamond" w:hAnsi="Garamond"/>
        </w:rPr>
        <w:t xml:space="preserve">.m. A quorum was present. He announced that this meeting will be held by videoconference call pursuant to Texas Government Code section 551.127. This meeting </w:t>
      </w:r>
      <w:r w:rsidR="007B180F" w:rsidRPr="007B7951">
        <w:rPr>
          <w:rFonts w:ascii="Garamond" w:hAnsi="Garamond"/>
        </w:rPr>
        <w:t>may</w:t>
      </w:r>
      <w:r w:rsidRPr="007B7951">
        <w:rPr>
          <w:rFonts w:ascii="Garamond" w:hAnsi="Garamond"/>
        </w:rPr>
        <w:t xml:space="preserve"> include participation from one or more Bond Review Board members by remote videoconference. In accordance with the Texas Open Meetings Act, Bond Review Board members participating by videoconference shall be considered as being present for all purposes in the meeting. </w:t>
      </w:r>
      <w:r w:rsidR="00FF1AE0" w:rsidRPr="007B7951">
        <w:rPr>
          <w:rFonts w:ascii="Garamond" w:hAnsi="Garamond"/>
        </w:rPr>
        <w:t xml:space="preserve">No votes would be taken. </w:t>
      </w:r>
      <w:r w:rsidR="00B548B2" w:rsidRPr="007B7951">
        <w:rPr>
          <w:rFonts w:ascii="Garamond" w:hAnsi="Garamond"/>
          <w:b/>
          <w:bCs/>
        </w:rPr>
        <w:t xml:space="preserve"> </w:t>
      </w:r>
    </w:p>
    <w:p w14:paraId="6E005823" w14:textId="3800E47E" w:rsidR="00D56C40" w:rsidRPr="007B7951" w:rsidRDefault="00D56C40" w:rsidP="00D56C40">
      <w:pPr>
        <w:widowControl w:val="0"/>
        <w:autoSpaceDE w:val="0"/>
        <w:autoSpaceDN w:val="0"/>
        <w:adjustRightInd w:val="0"/>
        <w:ind w:left="720"/>
        <w:jc w:val="both"/>
        <w:rPr>
          <w:rFonts w:ascii="Garamond" w:hAnsi="Garamond"/>
        </w:rPr>
      </w:pPr>
    </w:p>
    <w:p w14:paraId="2097E14A" w14:textId="77777777" w:rsidR="00CE0F53" w:rsidRPr="007B7951" w:rsidRDefault="00CE0F53" w:rsidP="00D56C40">
      <w:pPr>
        <w:widowControl w:val="0"/>
        <w:autoSpaceDE w:val="0"/>
        <w:autoSpaceDN w:val="0"/>
        <w:adjustRightInd w:val="0"/>
        <w:ind w:left="720"/>
        <w:jc w:val="both"/>
        <w:rPr>
          <w:rFonts w:ascii="Garamond" w:hAnsi="Garamond"/>
        </w:rPr>
      </w:pPr>
    </w:p>
    <w:p w14:paraId="09BA678E" w14:textId="7052FC1F" w:rsidR="00455211" w:rsidRPr="00E85DC1" w:rsidRDefault="000555E3" w:rsidP="008F3CBF">
      <w:pPr>
        <w:widowControl w:val="0"/>
        <w:numPr>
          <w:ilvl w:val="0"/>
          <w:numId w:val="2"/>
        </w:numPr>
        <w:autoSpaceDE w:val="0"/>
        <w:autoSpaceDN w:val="0"/>
        <w:adjustRightInd w:val="0"/>
        <w:jc w:val="both"/>
        <w:rPr>
          <w:rFonts w:ascii="Garamond" w:hAnsi="Garamond"/>
          <w:b/>
        </w:rPr>
      </w:pPr>
      <w:bookmarkStart w:id="1" w:name="_Hlk105418793"/>
      <w:bookmarkStart w:id="2" w:name="_Hlk86131198"/>
      <w:r w:rsidRPr="00E85DC1">
        <w:rPr>
          <w:rFonts w:ascii="Garamond" w:hAnsi="Garamond"/>
          <w:b/>
        </w:rPr>
        <w:t>Texas</w:t>
      </w:r>
      <w:r w:rsidR="00A045F3" w:rsidRPr="00E85DC1">
        <w:rPr>
          <w:rFonts w:ascii="Garamond" w:hAnsi="Garamond"/>
          <w:b/>
        </w:rPr>
        <w:t xml:space="preserve"> </w:t>
      </w:r>
      <w:r w:rsidR="00AD10AF" w:rsidRPr="00AD10AF">
        <w:rPr>
          <w:rFonts w:ascii="Garamond" w:hAnsi="Garamond"/>
          <w:b/>
        </w:rPr>
        <w:t>Department of Housing and Community Affairs Request for Annual Waiver of the Section 2306.142(l) Requirements pursuant to Texas Government Code 2306.142(m) for all single family mortgage revenue bonds issued by the Department in calendar year 2025</w:t>
      </w:r>
    </w:p>
    <w:p w14:paraId="37ADE6D1" w14:textId="77777777" w:rsidR="00E85DC1" w:rsidRPr="00E85DC1" w:rsidRDefault="00E85DC1" w:rsidP="00E85DC1">
      <w:pPr>
        <w:widowControl w:val="0"/>
        <w:autoSpaceDE w:val="0"/>
        <w:autoSpaceDN w:val="0"/>
        <w:adjustRightInd w:val="0"/>
        <w:ind w:left="720"/>
        <w:jc w:val="both"/>
        <w:rPr>
          <w:rFonts w:ascii="Garamond" w:hAnsi="Garamond"/>
          <w:b/>
        </w:rPr>
      </w:pPr>
    </w:p>
    <w:p w14:paraId="29305274" w14:textId="0005FB3D" w:rsidR="00E85DC1" w:rsidRPr="00E85DC1" w:rsidRDefault="000555E3" w:rsidP="00E85DC1">
      <w:pPr>
        <w:widowControl w:val="0"/>
        <w:autoSpaceDE w:val="0"/>
        <w:autoSpaceDN w:val="0"/>
        <w:adjustRightInd w:val="0"/>
        <w:ind w:left="720"/>
        <w:jc w:val="both"/>
        <w:rPr>
          <w:rFonts w:ascii="Garamond" w:hAnsi="Garamond"/>
        </w:rPr>
      </w:pPr>
      <w:bookmarkStart w:id="3" w:name="_Hlk177579600"/>
      <w:r w:rsidRPr="007B7951">
        <w:rPr>
          <w:rFonts w:ascii="Garamond" w:hAnsi="Garamond"/>
        </w:rPr>
        <w:t>Representative present w</w:t>
      </w:r>
      <w:r w:rsidR="00AD10AF">
        <w:rPr>
          <w:rFonts w:ascii="Garamond" w:hAnsi="Garamond"/>
        </w:rPr>
        <w:t>as Scott Fletcher, Director of Bond Finance, TDHCA.</w:t>
      </w:r>
      <w:r w:rsidR="00455211" w:rsidRPr="007B7951">
        <w:rPr>
          <w:rFonts w:ascii="Garamond" w:hAnsi="Garamond"/>
        </w:rPr>
        <w:t xml:space="preserve"> </w:t>
      </w:r>
    </w:p>
    <w:bookmarkEnd w:id="3"/>
    <w:p w14:paraId="2AE520C9" w14:textId="3DD7E3BD" w:rsidR="00F204E5" w:rsidRDefault="00F204E5" w:rsidP="00F204E5">
      <w:pPr>
        <w:widowControl w:val="0"/>
        <w:autoSpaceDE w:val="0"/>
        <w:autoSpaceDN w:val="0"/>
        <w:adjustRightInd w:val="0"/>
        <w:ind w:left="720"/>
        <w:jc w:val="both"/>
        <w:rPr>
          <w:rFonts w:ascii="Garamond" w:hAnsi="Garamond"/>
        </w:rPr>
      </w:pPr>
    </w:p>
    <w:p w14:paraId="6A4B9C59" w14:textId="3B8C19F4" w:rsidR="00764EED" w:rsidRPr="00C02EDC" w:rsidRDefault="00C02EDC" w:rsidP="00C02EDC">
      <w:pPr>
        <w:widowControl w:val="0"/>
        <w:autoSpaceDE w:val="0"/>
        <w:autoSpaceDN w:val="0"/>
        <w:adjustRightInd w:val="0"/>
        <w:ind w:left="720"/>
        <w:jc w:val="both"/>
        <w:rPr>
          <w:rFonts w:ascii="Garamond" w:hAnsi="Garamond"/>
        </w:rPr>
      </w:pPr>
      <w:bookmarkStart w:id="4" w:name="_Hlk86660025"/>
      <w:r w:rsidRPr="00C02EDC">
        <w:rPr>
          <w:rFonts w:ascii="Garamond" w:hAnsi="Garamond"/>
        </w:rPr>
        <w:t>Pursuant to TGC Section 2306.142(m) the Department is requesting the BRB approve an annual waiver of TGC Section 2306.142(l) through calendar year 2025.</w:t>
      </w:r>
    </w:p>
    <w:p w14:paraId="6931C68C" w14:textId="77777777" w:rsidR="00C02EDC" w:rsidRPr="00C02EDC" w:rsidRDefault="00C02EDC" w:rsidP="00C02EDC">
      <w:pPr>
        <w:widowControl w:val="0"/>
        <w:autoSpaceDE w:val="0"/>
        <w:autoSpaceDN w:val="0"/>
        <w:adjustRightInd w:val="0"/>
        <w:ind w:left="720"/>
        <w:jc w:val="both"/>
        <w:rPr>
          <w:rFonts w:ascii="Garamond" w:hAnsi="Garamond"/>
        </w:rPr>
      </w:pPr>
    </w:p>
    <w:p w14:paraId="4E6D2070" w14:textId="34D9D6A6" w:rsidR="00C02EDC" w:rsidRPr="00C02EDC" w:rsidRDefault="00C02EDC" w:rsidP="00C02EDC">
      <w:pPr>
        <w:widowControl w:val="0"/>
        <w:autoSpaceDE w:val="0"/>
        <w:autoSpaceDN w:val="0"/>
        <w:adjustRightInd w:val="0"/>
        <w:ind w:left="720"/>
        <w:jc w:val="both"/>
        <w:rPr>
          <w:rFonts w:ascii="Garamond" w:hAnsi="Garamond"/>
        </w:rPr>
      </w:pPr>
      <w:r w:rsidRPr="00C02EDC">
        <w:rPr>
          <w:rFonts w:ascii="Garamond" w:hAnsi="Garamond"/>
        </w:rPr>
        <w:t>On October 10, 2024, the TDHCA Board approved a resolution requesting the BRB waive TGC Section 2306.142(l).</w:t>
      </w:r>
    </w:p>
    <w:p w14:paraId="4A16914C" w14:textId="77777777" w:rsidR="00C02EDC" w:rsidRPr="00C02EDC" w:rsidRDefault="00C02EDC" w:rsidP="00C02EDC">
      <w:pPr>
        <w:widowControl w:val="0"/>
        <w:autoSpaceDE w:val="0"/>
        <w:autoSpaceDN w:val="0"/>
        <w:adjustRightInd w:val="0"/>
        <w:ind w:left="720"/>
        <w:jc w:val="both"/>
        <w:rPr>
          <w:rFonts w:ascii="Garamond" w:hAnsi="Garamond"/>
        </w:rPr>
      </w:pPr>
    </w:p>
    <w:p w14:paraId="162D2797" w14:textId="77777777" w:rsidR="00C02EDC" w:rsidRPr="00C02EDC" w:rsidRDefault="00C02EDC" w:rsidP="00C02EDC">
      <w:pPr>
        <w:widowControl w:val="0"/>
        <w:autoSpaceDE w:val="0"/>
        <w:autoSpaceDN w:val="0"/>
        <w:adjustRightInd w:val="0"/>
        <w:ind w:left="720"/>
        <w:jc w:val="both"/>
        <w:rPr>
          <w:rFonts w:ascii="Garamond" w:hAnsi="Garamond"/>
        </w:rPr>
      </w:pPr>
      <w:r w:rsidRPr="00C02EDC">
        <w:rPr>
          <w:rFonts w:ascii="Garamond" w:hAnsi="Garamond"/>
        </w:rPr>
        <w:t xml:space="preserve">TDHCA single family bonds are special, limited obligations of TDHCA, payable solely out of the revenues, receipts, and security pledged under the two indentures. The Bonds do not constitute a general obligation of the state of Texas. </w:t>
      </w:r>
    </w:p>
    <w:p w14:paraId="0F99B122" w14:textId="77777777" w:rsidR="00C02EDC" w:rsidRPr="00C02EDC" w:rsidRDefault="00C02EDC" w:rsidP="00C02EDC">
      <w:pPr>
        <w:widowControl w:val="0"/>
        <w:autoSpaceDE w:val="0"/>
        <w:autoSpaceDN w:val="0"/>
        <w:adjustRightInd w:val="0"/>
        <w:ind w:left="720"/>
        <w:jc w:val="both"/>
        <w:rPr>
          <w:rFonts w:ascii="Garamond" w:hAnsi="Garamond"/>
        </w:rPr>
      </w:pPr>
    </w:p>
    <w:p w14:paraId="6C865273" w14:textId="77777777" w:rsidR="00C02EDC" w:rsidRPr="00014A06" w:rsidRDefault="00C02EDC" w:rsidP="00C02EDC">
      <w:pPr>
        <w:widowControl w:val="0"/>
        <w:autoSpaceDE w:val="0"/>
        <w:autoSpaceDN w:val="0"/>
        <w:adjustRightInd w:val="0"/>
        <w:ind w:left="720"/>
        <w:jc w:val="both"/>
        <w:rPr>
          <w:rFonts w:ascii="Garamond" w:hAnsi="Garamond"/>
        </w:rPr>
      </w:pPr>
      <w:r w:rsidRPr="00C02EDC">
        <w:rPr>
          <w:rFonts w:ascii="Garamond" w:hAnsi="Garamond"/>
        </w:rPr>
        <w:t>If the BRB waives the requirements of TGC Section 2306.142(l), this would allow TDHCA to submit any single-family application for BRB review on the exempt track for calendar year 2025.</w:t>
      </w:r>
      <w:r w:rsidRPr="00014A06">
        <w:rPr>
          <w:rFonts w:ascii="Garamond" w:hAnsi="Garamond"/>
        </w:rPr>
        <w:t xml:space="preserve"> The Department plans to submit an exempt application to the BRB for consideration three to four times during calendar year 2025. </w:t>
      </w:r>
    </w:p>
    <w:p w14:paraId="3895F936" w14:textId="77777777" w:rsidR="00C02EDC" w:rsidRDefault="00C02EDC" w:rsidP="00D60F14">
      <w:pPr>
        <w:ind w:left="720"/>
        <w:jc w:val="both"/>
        <w:rPr>
          <w:highlight w:val="yellow"/>
        </w:rPr>
      </w:pPr>
    </w:p>
    <w:p w14:paraId="0D7E1436" w14:textId="77777777" w:rsidR="00C02EDC" w:rsidRPr="007B7951" w:rsidRDefault="00C02EDC" w:rsidP="00D60F14">
      <w:pPr>
        <w:ind w:left="720"/>
        <w:jc w:val="both"/>
        <w:rPr>
          <w:rFonts w:ascii="Garamond" w:hAnsi="Garamond"/>
          <w:highlight w:val="yellow"/>
          <w:lang w:val="x-none" w:eastAsia="x-none"/>
        </w:rPr>
      </w:pPr>
    </w:p>
    <w:bookmarkEnd w:id="4"/>
    <w:p w14:paraId="7EBC6B6F" w14:textId="2C31FBF2" w:rsidR="00C21699" w:rsidRPr="007B7951" w:rsidRDefault="00AD10AF" w:rsidP="00CF7712">
      <w:pPr>
        <w:widowControl w:val="0"/>
        <w:autoSpaceDE w:val="0"/>
        <w:autoSpaceDN w:val="0"/>
        <w:adjustRightInd w:val="0"/>
        <w:ind w:left="720"/>
        <w:jc w:val="both"/>
        <w:rPr>
          <w:rFonts w:ascii="Garamond" w:hAnsi="Garamond"/>
        </w:rPr>
      </w:pPr>
      <w:r>
        <w:rPr>
          <w:rFonts w:ascii="Garamond" w:hAnsi="Garamond"/>
        </w:rPr>
        <w:t>Scott Fletcher</w:t>
      </w:r>
      <w:r w:rsidR="008674BE" w:rsidRPr="007B7951">
        <w:rPr>
          <w:rFonts w:ascii="Garamond" w:hAnsi="Garamond"/>
        </w:rPr>
        <w:t xml:space="preserve"> </w:t>
      </w:r>
      <w:r w:rsidR="00B4587E" w:rsidRPr="007B7951">
        <w:rPr>
          <w:rFonts w:ascii="Garamond" w:hAnsi="Garamond"/>
        </w:rPr>
        <w:t>a</w:t>
      </w:r>
      <w:r w:rsidR="008674BE" w:rsidRPr="007B7951">
        <w:rPr>
          <w:rFonts w:ascii="Garamond" w:hAnsi="Garamond"/>
        </w:rPr>
        <w:t>ddressed the Board</w:t>
      </w:r>
      <w:r w:rsidR="00841307" w:rsidRPr="007B7951">
        <w:rPr>
          <w:rFonts w:ascii="Garamond" w:hAnsi="Garamond"/>
        </w:rPr>
        <w:t>.</w:t>
      </w:r>
      <w:r w:rsidR="008674BE" w:rsidRPr="007B7951">
        <w:rPr>
          <w:rFonts w:ascii="Garamond" w:hAnsi="Garamond"/>
        </w:rPr>
        <w:t xml:space="preserve"> </w:t>
      </w:r>
    </w:p>
    <w:p w14:paraId="29A36197" w14:textId="77777777" w:rsidR="000F31B7" w:rsidRPr="007B7951" w:rsidRDefault="000F31B7" w:rsidP="00505384">
      <w:pPr>
        <w:widowControl w:val="0"/>
        <w:autoSpaceDE w:val="0"/>
        <w:autoSpaceDN w:val="0"/>
        <w:adjustRightInd w:val="0"/>
        <w:ind w:left="720"/>
        <w:jc w:val="both"/>
        <w:rPr>
          <w:rFonts w:ascii="Garamond" w:hAnsi="Garamond"/>
        </w:rPr>
      </w:pPr>
    </w:p>
    <w:p w14:paraId="064649A7" w14:textId="77777777" w:rsidR="00C11E1E" w:rsidRPr="007B7951" w:rsidRDefault="00C11E1E" w:rsidP="000A5E52">
      <w:pPr>
        <w:widowControl w:val="0"/>
        <w:autoSpaceDE w:val="0"/>
        <w:autoSpaceDN w:val="0"/>
        <w:adjustRightInd w:val="0"/>
        <w:ind w:left="720"/>
        <w:jc w:val="both"/>
        <w:rPr>
          <w:rFonts w:ascii="Garamond" w:hAnsi="Garamond"/>
          <w:b/>
        </w:rPr>
      </w:pPr>
    </w:p>
    <w:p w14:paraId="0AE9399E" w14:textId="77AC261D" w:rsidR="005371B7" w:rsidRPr="007B7951" w:rsidRDefault="000A5E52" w:rsidP="005371B7">
      <w:pPr>
        <w:widowControl w:val="0"/>
        <w:numPr>
          <w:ilvl w:val="0"/>
          <w:numId w:val="1"/>
        </w:numPr>
        <w:autoSpaceDE w:val="0"/>
        <w:autoSpaceDN w:val="0"/>
        <w:adjustRightInd w:val="0"/>
        <w:jc w:val="both"/>
        <w:rPr>
          <w:rFonts w:ascii="Garamond" w:hAnsi="Garamond"/>
          <w:b/>
        </w:rPr>
      </w:pPr>
      <w:r w:rsidRPr="007B7951">
        <w:rPr>
          <w:rFonts w:ascii="Garamond" w:hAnsi="Garamond"/>
          <w:b/>
        </w:rPr>
        <w:t>T</w:t>
      </w:r>
      <w:r w:rsidR="00A045F3" w:rsidRPr="007B7951">
        <w:rPr>
          <w:rFonts w:ascii="Garamond" w:hAnsi="Garamond"/>
          <w:b/>
        </w:rPr>
        <w:t>exas</w:t>
      </w:r>
      <w:r w:rsidRPr="007B7951">
        <w:rPr>
          <w:rFonts w:ascii="Garamond" w:hAnsi="Garamond"/>
          <w:b/>
        </w:rPr>
        <w:t xml:space="preserve"> </w:t>
      </w:r>
      <w:r w:rsidR="00AD10AF" w:rsidRPr="00AD10AF">
        <w:rPr>
          <w:rFonts w:ascii="Garamond" w:hAnsi="Garamond"/>
          <w:b/>
        </w:rPr>
        <w:t>Department of Housing and Community Affairs Multifamily Housing Revenue Bonds (Walnut Springs) Series 2024A-1 and Series 2024A-2</w:t>
      </w:r>
    </w:p>
    <w:p w14:paraId="55CDA57D" w14:textId="3054205E" w:rsidR="000A5E52" w:rsidRPr="007B7951" w:rsidRDefault="000A5E52" w:rsidP="005371B7">
      <w:pPr>
        <w:ind w:left="720"/>
        <w:jc w:val="both"/>
        <w:rPr>
          <w:rFonts w:ascii="Garamond" w:hAnsi="Garamond"/>
          <w:b/>
        </w:rPr>
      </w:pPr>
    </w:p>
    <w:p w14:paraId="61683E35" w14:textId="68AC60B9" w:rsidR="00EE0411" w:rsidRPr="00EE0411" w:rsidRDefault="0006694C" w:rsidP="00EE0411">
      <w:pPr>
        <w:ind w:left="720"/>
        <w:jc w:val="both"/>
        <w:rPr>
          <w:rFonts w:ascii="Garamond" w:hAnsi="Garamond"/>
        </w:rPr>
      </w:pPr>
      <w:r w:rsidRPr="007B7951">
        <w:rPr>
          <w:rFonts w:ascii="Garamond" w:hAnsi="Garamond"/>
        </w:rPr>
        <w:t>Representative present w</w:t>
      </w:r>
      <w:r w:rsidR="00EE0411">
        <w:rPr>
          <w:rFonts w:ascii="Garamond" w:hAnsi="Garamond"/>
        </w:rPr>
        <w:t>as</w:t>
      </w:r>
      <w:r w:rsidRPr="007B7951">
        <w:rPr>
          <w:rFonts w:ascii="Garamond" w:hAnsi="Garamond"/>
        </w:rPr>
        <w:t xml:space="preserve"> </w:t>
      </w:r>
      <w:r w:rsidR="00AD10AF">
        <w:rPr>
          <w:rFonts w:ascii="Garamond" w:hAnsi="Garamond"/>
        </w:rPr>
        <w:t>Teresa Morales</w:t>
      </w:r>
      <w:r w:rsidR="00EE0411" w:rsidRPr="00EE0411">
        <w:rPr>
          <w:rFonts w:ascii="Garamond" w:hAnsi="Garamond"/>
        </w:rPr>
        <w:t xml:space="preserve">, </w:t>
      </w:r>
      <w:r w:rsidR="00AD10AF">
        <w:rPr>
          <w:rFonts w:ascii="Garamond" w:hAnsi="Garamond"/>
        </w:rPr>
        <w:t>Director of Multifamily Bonds</w:t>
      </w:r>
      <w:r w:rsidR="0051148B">
        <w:rPr>
          <w:rFonts w:ascii="Garamond" w:hAnsi="Garamond"/>
        </w:rPr>
        <w:t>,</w:t>
      </w:r>
      <w:r w:rsidR="00EE0411">
        <w:rPr>
          <w:rFonts w:ascii="Garamond" w:hAnsi="Garamond"/>
        </w:rPr>
        <w:t xml:space="preserve"> </w:t>
      </w:r>
      <w:r w:rsidR="00AD10AF">
        <w:rPr>
          <w:rFonts w:ascii="Garamond" w:hAnsi="Garamond"/>
        </w:rPr>
        <w:t>TDHCA</w:t>
      </w:r>
      <w:r w:rsidR="00EE0411" w:rsidRPr="00EE0411">
        <w:rPr>
          <w:rFonts w:ascii="Garamond" w:hAnsi="Garamond"/>
        </w:rPr>
        <w:t>.</w:t>
      </w:r>
    </w:p>
    <w:p w14:paraId="1226743B" w14:textId="772766E5" w:rsidR="0006694C" w:rsidRPr="007B7951" w:rsidRDefault="0006694C" w:rsidP="0006694C">
      <w:pPr>
        <w:ind w:left="720"/>
        <w:jc w:val="both"/>
        <w:rPr>
          <w:rFonts w:ascii="Garamond" w:hAnsi="Garamond"/>
        </w:rPr>
      </w:pPr>
    </w:p>
    <w:p w14:paraId="5E275CCA" w14:textId="62D6F22D" w:rsidR="004536F8" w:rsidRPr="00014A06" w:rsidRDefault="00014A06" w:rsidP="004536F8">
      <w:pPr>
        <w:ind w:left="720"/>
        <w:jc w:val="both"/>
        <w:rPr>
          <w:rFonts w:ascii="Garamond" w:hAnsi="Garamond"/>
        </w:rPr>
      </w:pPr>
      <w:r w:rsidRPr="00014A06">
        <w:rPr>
          <w:rFonts w:ascii="Garamond" w:hAnsi="Garamond"/>
        </w:rPr>
        <w:t xml:space="preserve">The Department submitted an application to issue its </w:t>
      </w:r>
      <w:bookmarkStart w:id="5" w:name="_Hlk527109940"/>
      <w:r w:rsidRPr="00014A06">
        <w:rPr>
          <w:rFonts w:ascii="Garamond" w:hAnsi="Garamond"/>
        </w:rPr>
        <w:t xml:space="preserve">tax-exempt Multifamily Housing Revenue Bonds (Walnut Springs) Series 2024A-1 and Series 2024A-2 with an aggregate maximum par amount and a maximum total proceeds amount not to exceed $27,000,000 including premiums, if any. </w:t>
      </w:r>
      <w:bookmarkEnd w:id="5"/>
      <w:r w:rsidRPr="00014A06">
        <w:rPr>
          <w:rFonts w:ascii="Garamond" w:hAnsi="Garamond"/>
        </w:rPr>
        <w:t xml:space="preserve">The total cost for the project is estimated to be $52,600,959 to be funded from a combination of sources including proceeds of tax-exempt bonds, tax credit equity, </w:t>
      </w:r>
      <w:bookmarkStart w:id="6" w:name="_Hlk518299641"/>
      <w:r w:rsidRPr="00014A06">
        <w:rPr>
          <w:rFonts w:ascii="Garamond" w:hAnsi="Garamond"/>
        </w:rPr>
        <w:t>a TDHCA multifamily direct loan (MDL), a developer loan, and deferred developer fees</w:t>
      </w:r>
      <w:bookmarkEnd w:id="6"/>
      <w:r w:rsidRPr="00014A06">
        <w:rPr>
          <w:rFonts w:ascii="Garamond" w:hAnsi="Garamond"/>
        </w:rPr>
        <w:t>.</w:t>
      </w:r>
    </w:p>
    <w:p w14:paraId="654CB1CC" w14:textId="77777777" w:rsidR="00014A06" w:rsidRPr="00014A06" w:rsidRDefault="00014A06" w:rsidP="004536F8">
      <w:pPr>
        <w:ind w:left="720"/>
        <w:jc w:val="both"/>
        <w:rPr>
          <w:rFonts w:ascii="Garamond" w:hAnsi="Garamond"/>
        </w:rPr>
      </w:pPr>
    </w:p>
    <w:p w14:paraId="285A534A" w14:textId="2C39FC00" w:rsidR="00014A06" w:rsidRPr="00014A06" w:rsidRDefault="00014A06" w:rsidP="004536F8">
      <w:pPr>
        <w:ind w:left="720"/>
        <w:jc w:val="both"/>
        <w:rPr>
          <w:rFonts w:ascii="Garamond" w:hAnsi="Garamond"/>
        </w:rPr>
      </w:pPr>
      <w:r w:rsidRPr="00014A06">
        <w:rPr>
          <w:rFonts w:ascii="Garamond" w:hAnsi="Garamond"/>
        </w:rPr>
        <w:t>The proceeds of the bonds will be used to construct Walnut Springs Apartments, a new 177-unit affordable multifamily residential rental development on approximately 8.89 acres in Seguin, Texas.</w:t>
      </w:r>
    </w:p>
    <w:p w14:paraId="27FE6BB7" w14:textId="77777777" w:rsidR="00014A06" w:rsidRPr="00014A06" w:rsidRDefault="00014A06" w:rsidP="004536F8">
      <w:pPr>
        <w:ind w:left="720"/>
        <w:jc w:val="both"/>
        <w:rPr>
          <w:rFonts w:ascii="Garamond" w:hAnsi="Garamond"/>
        </w:rPr>
      </w:pPr>
    </w:p>
    <w:p w14:paraId="53C7C984" w14:textId="77777777" w:rsidR="00014A06" w:rsidRPr="00014A06" w:rsidRDefault="00014A06" w:rsidP="00014A06">
      <w:pPr>
        <w:ind w:left="720"/>
        <w:jc w:val="both"/>
        <w:rPr>
          <w:rFonts w:ascii="Garamond" w:hAnsi="Garamond"/>
        </w:rPr>
      </w:pPr>
      <w:r w:rsidRPr="00014A06">
        <w:rPr>
          <w:rFonts w:ascii="Garamond" w:hAnsi="Garamond"/>
        </w:rPr>
        <w:t>The bonds will be issued pursuant to Chapter 2306 of the Texas Government Code.</w:t>
      </w:r>
    </w:p>
    <w:p w14:paraId="328AC152" w14:textId="77777777" w:rsidR="00014A06" w:rsidRPr="00014A06" w:rsidRDefault="00014A06" w:rsidP="00014A06">
      <w:pPr>
        <w:ind w:left="720"/>
        <w:jc w:val="both"/>
        <w:rPr>
          <w:rFonts w:ascii="Garamond" w:hAnsi="Garamond"/>
        </w:rPr>
      </w:pPr>
    </w:p>
    <w:p w14:paraId="102734A5" w14:textId="77777777" w:rsidR="00014A06" w:rsidRPr="00014A06" w:rsidRDefault="00014A06" w:rsidP="00014A06">
      <w:pPr>
        <w:ind w:left="720"/>
        <w:jc w:val="both"/>
        <w:rPr>
          <w:rFonts w:ascii="Garamond" w:hAnsi="Garamond"/>
        </w:rPr>
      </w:pPr>
      <w:r w:rsidRPr="00014A06">
        <w:rPr>
          <w:rFonts w:ascii="Garamond" w:hAnsi="Garamond"/>
        </w:rPr>
        <w:t>The Private Activity Bond (PAB) certificate of reservation was issued to TDHCA on July 17, 2024, and expires on January 13, 2025.</w:t>
      </w:r>
    </w:p>
    <w:p w14:paraId="4B1B46DA" w14:textId="77777777" w:rsidR="00014A06" w:rsidRPr="00014A06" w:rsidRDefault="00014A06" w:rsidP="00014A06">
      <w:pPr>
        <w:ind w:left="720"/>
        <w:jc w:val="both"/>
        <w:rPr>
          <w:rFonts w:ascii="Garamond" w:hAnsi="Garamond"/>
        </w:rPr>
      </w:pPr>
    </w:p>
    <w:p w14:paraId="7079F9C6" w14:textId="77777777" w:rsidR="00014A06" w:rsidRPr="00014A06" w:rsidRDefault="00014A06" w:rsidP="00014A06">
      <w:pPr>
        <w:ind w:left="720"/>
        <w:jc w:val="both"/>
        <w:rPr>
          <w:rFonts w:ascii="Garamond" w:hAnsi="Garamond"/>
        </w:rPr>
      </w:pPr>
      <w:r w:rsidRPr="00014A06">
        <w:rPr>
          <w:rFonts w:ascii="Garamond" w:hAnsi="Garamond"/>
        </w:rPr>
        <w:t>TDHCA staff approved the organizational structure in accordance with the Previous Participation Review rule found in 10 TAC Chapter 1 Subchapter C.</w:t>
      </w:r>
    </w:p>
    <w:p w14:paraId="1270264E" w14:textId="77777777" w:rsidR="00014A06" w:rsidRPr="00014A06" w:rsidRDefault="00014A06" w:rsidP="00014A06">
      <w:pPr>
        <w:ind w:left="720"/>
        <w:jc w:val="both"/>
        <w:rPr>
          <w:rFonts w:ascii="Garamond" w:hAnsi="Garamond"/>
        </w:rPr>
      </w:pPr>
    </w:p>
    <w:p w14:paraId="737A3E19" w14:textId="77777777" w:rsidR="00014A06" w:rsidRDefault="00014A06" w:rsidP="00014A06">
      <w:pPr>
        <w:ind w:left="720"/>
        <w:jc w:val="both"/>
        <w:rPr>
          <w:rFonts w:ascii="Garamond" w:hAnsi="Garamond"/>
        </w:rPr>
      </w:pPr>
      <w:r w:rsidRPr="00014A06">
        <w:rPr>
          <w:rFonts w:ascii="Garamond" w:hAnsi="Garamond"/>
        </w:rPr>
        <w:t>On November 7, 2024, the TDHCA Board approved the final resolution for the issuance of the bonds.</w:t>
      </w:r>
      <w:r>
        <w:rPr>
          <w:rFonts w:ascii="Garamond" w:hAnsi="Garamond"/>
        </w:rPr>
        <w:t xml:space="preserve"> </w:t>
      </w:r>
    </w:p>
    <w:p w14:paraId="16D80F68" w14:textId="1C5B4DD2" w:rsidR="00014A06" w:rsidRPr="00014A06" w:rsidRDefault="00014A06" w:rsidP="00014A06">
      <w:pPr>
        <w:ind w:left="720"/>
        <w:jc w:val="both"/>
        <w:rPr>
          <w:rFonts w:ascii="Garamond" w:hAnsi="Garamond"/>
        </w:rPr>
      </w:pPr>
    </w:p>
    <w:p w14:paraId="02B779C9" w14:textId="5284ACE7" w:rsidR="00014A06" w:rsidRPr="00014A06" w:rsidRDefault="00014A06" w:rsidP="00014A06">
      <w:pPr>
        <w:ind w:left="720"/>
        <w:jc w:val="both"/>
        <w:rPr>
          <w:rFonts w:ascii="Garamond" w:hAnsi="Garamond"/>
        </w:rPr>
      </w:pPr>
      <w:r w:rsidRPr="00014A06">
        <w:rPr>
          <w:rFonts w:ascii="Garamond" w:hAnsi="Garamond"/>
        </w:rPr>
        <w:t>Under the proposed structure, the Department will issue unrated, fixed rate, tax-exempt bonds as Series 2024A-1 and Series 2024A-2.</w:t>
      </w:r>
    </w:p>
    <w:p w14:paraId="19641DB4" w14:textId="77777777" w:rsidR="00014A06" w:rsidRPr="00014A06" w:rsidRDefault="00014A06" w:rsidP="00014A06">
      <w:pPr>
        <w:ind w:left="720"/>
        <w:jc w:val="both"/>
        <w:rPr>
          <w:rFonts w:ascii="Garamond" w:hAnsi="Garamond"/>
        </w:rPr>
      </w:pPr>
    </w:p>
    <w:p w14:paraId="5715237A" w14:textId="60FEDC74" w:rsidR="00014A06" w:rsidRDefault="00014A06" w:rsidP="00014A06">
      <w:pPr>
        <w:ind w:left="720"/>
        <w:jc w:val="both"/>
        <w:rPr>
          <w:rFonts w:ascii="Garamond" w:hAnsi="Garamond"/>
        </w:rPr>
      </w:pPr>
      <w:r w:rsidRPr="00014A06">
        <w:rPr>
          <w:rFonts w:ascii="Garamond" w:hAnsi="Garamond"/>
        </w:rPr>
        <w:t>The Series 2024A-1 bonds will be construction to permanent financing, have a 17-year term, with the first 10-years being interest only, a 40-year amortization, and a maturity date 40 years after closing, approximately December 1, 2064. The Series 2024A-1 bonds will be paid down with tax credit equity after construction of the Property is complete. A permanent loan amount of $13,966,000 will remain outstanding.</w:t>
      </w:r>
    </w:p>
    <w:p w14:paraId="4A95ED6A" w14:textId="77777777" w:rsidR="00014A06" w:rsidRDefault="00014A06" w:rsidP="00014A06">
      <w:pPr>
        <w:ind w:left="720"/>
        <w:jc w:val="both"/>
        <w:rPr>
          <w:rFonts w:ascii="Garamond" w:hAnsi="Garamond"/>
        </w:rPr>
      </w:pPr>
    </w:p>
    <w:p w14:paraId="4A1CF4C6" w14:textId="0952A669" w:rsidR="00014A06" w:rsidRDefault="00014A06" w:rsidP="00014A06">
      <w:pPr>
        <w:ind w:left="720"/>
        <w:jc w:val="both"/>
        <w:rPr>
          <w:rFonts w:ascii="Garamond" w:hAnsi="Garamond"/>
        </w:rPr>
      </w:pPr>
      <w:r w:rsidRPr="00014A06">
        <w:rPr>
          <w:rFonts w:ascii="Garamond" w:hAnsi="Garamond"/>
        </w:rPr>
        <w:t>The Series 2024A-2 bonds will be issued in the amount of $13,034,000 and shall bear an interest rate</w:t>
      </w:r>
      <w:r>
        <w:rPr>
          <w:rFonts w:ascii="Garamond" w:hAnsi="Garamond"/>
        </w:rPr>
        <w:t xml:space="preserve"> </w:t>
      </w:r>
      <w:r w:rsidRPr="00014A06">
        <w:rPr>
          <w:rFonts w:ascii="Garamond" w:hAnsi="Garamond"/>
        </w:rPr>
        <w:t>based upon the sum of 3.45% and the 15-year BVAL Municipal Index (non-callable) as published by</w:t>
      </w:r>
      <w:r>
        <w:rPr>
          <w:rFonts w:ascii="Garamond" w:hAnsi="Garamond"/>
        </w:rPr>
        <w:t xml:space="preserve"> </w:t>
      </w:r>
      <w:r w:rsidRPr="00014A06">
        <w:rPr>
          <w:rFonts w:ascii="Garamond" w:hAnsi="Garamond"/>
        </w:rPr>
        <w:t>Bloomberg, currently estimated to be 6.28%. The Series 2024A-2 bonds are intended to be construction only financing with a 32-month term with the option of two six-month extensions, and a final maturity date of August 1, 2028.</w:t>
      </w:r>
    </w:p>
    <w:p w14:paraId="356E4843" w14:textId="77777777" w:rsidR="00014A06" w:rsidRPr="0036152E" w:rsidRDefault="00014A06" w:rsidP="004536F8">
      <w:pPr>
        <w:ind w:left="720"/>
        <w:jc w:val="both"/>
        <w:rPr>
          <w:rFonts w:ascii="Garamond" w:hAnsi="Garamond"/>
        </w:rPr>
      </w:pPr>
    </w:p>
    <w:p w14:paraId="0C489320" w14:textId="31D800BF" w:rsidR="00A045F3" w:rsidRPr="007B7951" w:rsidRDefault="00AD10AF" w:rsidP="00A045F3">
      <w:pPr>
        <w:widowControl w:val="0"/>
        <w:autoSpaceDE w:val="0"/>
        <w:autoSpaceDN w:val="0"/>
        <w:adjustRightInd w:val="0"/>
        <w:ind w:left="720"/>
        <w:jc w:val="both"/>
        <w:rPr>
          <w:rFonts w:ascii="Garamond" w:hAnsi="Garamond"/>
        </w:rPr>
      </w:pPr>
      <w:r>
        <w:rPr>
          <w:rFonts w:ascii="Garamond" w:hAnsi="Garamond"/>
        </w:rPr>
        <w:t>Teresa Morales</w:t>
      </w:r>
      <w:r w:rsidR="00A045F3" w:rsidRPr="007B7951">
        <w:rPr>
          <w:rFonts w:ascii="Garamond" w:hAnsi="Garamond"/>
        </w:rPr>
        <w:t xml:space="preserve"> addressed the Board. </w:t>
      </w:r>
    </w:p>
    <w:p w14:paraId="60E05FEC" w14:textId="77777777" w:rsidR="00A045F3" w:rsidRPr="007B7951" w:rsidRDefault="00A045F3" w:rsidP="00A045F3">
      <w:pPr>
        <w:widowControl w:val="0"/>
        <w:autoSpaceDE w:val="0"/>
        <w:autoSpaceDN w:val="0"/>
        <w:adjustRightInd w:val="0"/>
        <w:ind w:left="720"/>
        <w:jc w:val="both"/>
        <w:rPr>
          <w:rFonts w:ascii="Garamond" w:hAnsi="Garamond"/>
        </w:rPr>
      </w:pPr>
    </w:p>
    <w:bookmarkEnd w:id="1"/>
    <w:bookmarkEnd w:id="2"/>
    <w:p w14:paraId="3B781A75" w14:textId="77777777" w:rsidR="00AD10AF" w:rsidRDefault="00AD10AF" w:rsidP="00AD10AF">
      <w:pPr>
        <w:widowControl w:val="0"/>
        <w:autoSpaceDE w:val="0"/>
        <w:autoSpaceDN w:val="0"/>
        <w:adjustRightInd w:val="0"/>
        <w:ind w:left="720"/>
        <w:jc w:val="both"/>
        <w:rPr>
          <w:rFonts w:ascii="Garamond" w:hAnsi="Garamond"/>
          <w:b/>
        </w:rPr>
      </w:pPr>
    </w:p>
    <w:p w14:paraId="08586F98" w14:textId="46A177A7" w:rsidR="00103E8C" w:rsidRPr="007B7951" w:rsidRDefault="00103E8C" w:rsidP="00703E82">
      <w:pPr>
        <w:widowControl w:val="0"/>
        <w:numPr>
          <w:ilvl w:val="0"/>
          <w:numId w:val="2"/>
        </w:numPr>
        <w:autoSpaceDE w:val="0"/>
        <w:autoSpaceDN w:val="0"/>
        <w:adjustRightInd w:val="0"/>
        <w:jc w:val="both"/>
        <w:rPr>
          <w:rFonts w:ascii="Garamond" w:hAnsi="Garamond"/>
          <w:b/>
        </w:rPr>
      </w:pPr>
      <w:r w:rsidRPr="007B7951">
        <w:rPr>
          <w:rFonts w:ascii="Garamond" w:hAnsi="Garamond"/>
          <w:b/>
        </w:rPr>
        <w:t>Public Comment</w:t>
      </w:r>
    </w:p>
    <w:p w14:paraId="43BDD6E9" w14:textId="77777777" w:rsidR="00103E8C" w:rsidRPr="007B7951" w:rsidRDefault="00103E8C" w:rsidP="00103E8C">
      <w:pPr>
        <w:widowControl w:val="0"/>
        <w:autoSpaceDE w:val="0"/>
        <w:autoSpaceDN w:val="0"/>
        <w:adjustRightInd w:val="0"/>
        <w:ind w:left="540"/>
        <w:jc w:val="both"/>
        <w:rPr>
          <w:rFonts w:ascii="Garamond" w:hAnsi="Garamond"/>
          <w:b/>
        </w:rPr>
      </w:pPr>
    </w:p>
    <w:p w14:paraId="64EA876D" w14:textId="77777777" w:rsidR="00103E8C" w:rsidRPr="007B7951" w:rsidRDefault="00103E8C" w:rsidP="00103E8C">
      <w:pPr>
        <w:ind w:left="720"/>
        <w:jc w:val="both"/>
        <w:rPr>
          <w:rFonts w:ascii="Garamond" w:hAnsi="Garamond"/>
          <w:bCs/>
        </w:rPr>
      </w:pPr>
      <w:r w:rsidRPr="007B7951">
        <w:rPr>
          <w:rFonts w:ascii="Garamond" w:hAnsi="Garamond"/>
        </w:rPr>
        <w:t xml:space="preserve">There were no public comments. </w:t>
      </w:r>
    </w:p>
    <w:p w14:paraId="26CC29C0" w14:textId="77777777" w:rsidR="00CE0F53" w:rsidRPr="007B7951" w:rsidRDefault="00CE0F53" w:rsidP="00D56C40">
      <w:pPr>
        <w:jc w:val="both"/>
        <w:rPr>
          <w:rFonts w:ascii="Garamond" w:hAnsi="Garamond"/>
        </w:rPr>
      </w:pPr>
    </w:p>
    <w:p w14:paraId="155F6954" w14:textId="77777777" w:rsidR="00103E8C" w:rsidRPr="007B7951" w:rsidRDefault="00103E8C" w:rsidP="00D56C40">
      <w:pPr>
        <w:jc w:val="both"/>
        <w:rPr>
          <w:rFonts w:ascii="Garamond" w:hAnsi="Garamond"/>
        </w:rPr>
      </w:pPr>
    </w:p>
    <w:p w14:paraId="2397F3A6" w14:textId="4A75C27E" w:rsidR="00D56C40" w:rsidRPr="007B7951" w:rsidRDefault="00D56C40" w:rsidP="00703E82">
      <w:pPr>
        <w:numPr>
          <w:ilvl w:val="0"/>
          <w:numId w:val="2"/>
        </w:numPr>
        <w:jc w:val="both"/>
        <w:rPr>
          <w:rFonts w:ascii="Garamond" w:hAnsi="Garamond"/>
          <w:b/>
          <w:bCs/>
        </w:rPr>
      </w:pPr>
      <w:r w:rsidRPr="007B7951">
        <w:rPr>
          <w:rFonts w:ascii="Garamond" w:hAnsi="Garamond"/>
          <w:b/>
          <w:bCs/>
        </w:rPr>
        <w:t>Date for Next Board Meeting</w:t>
      </w:r>
    </w:p>
    <w:p w14:paraId="22B32F05" w14:textId="43609073" w:rsidR="006E04C6" w:rsidRPr="007B7951" w:rsidRDefault="006E04C6" w:rsidP="006E04C6">
      <w:pPr>
        <w:ind w:left="720"/>
        <w:jc w:val="both"/>
        <w:rPr>
          <w:rFonts w:ascii="Garamond" w:hAnsi="Garamond"/>
        </w:rPr>
      </w:pPr>
    </w:p>
    <w:p w14:paraId="176AEA25" w14:textId="57F1EBD4" w:rsidR="00D56C40" w:rsidRPr="007B7951" w:rsidRDefault="00C36B0E" w:rsidP="00AD10AF">
      <w:pPr>
        <w:ind w:left="720"/>
        <w:jc w:val="both"/>
        <w:rPr>
          <w:rFonts w:ascii="Garamond" w:hAnsi="Garamond"/>
        </w:rPr>
      </w:pPr>
      <w:bookmarkStart w:id="7" w:name="_Hlk87002192"/>
      <w:r w:rsidRPr="00C36B0E">
        <w:rPr>
          <w:rFonts w:ascii="Garamond" w:hAnsi="Garamond"/>
        </w:rPr>
        <w:t xml:space="preserve">A Board Meeting is scheduled for </w:t>
      </w:r>
      <w:bookmarkEnd w:id="7"/>
      <w:r w:rsidR="00AD10AF" w:rsidRPr="00AD10AF">
        <w:rPr>
          <w:rFonts w:ascii="Garamond" w:hAnsi="Garamond"/>
        </w:rPr>
        <w:t xml:space="preserve">Thursday, November 21 at 10am in Room 402 of the Clements Building.  </w:t>
      </w:r>
    </w:p>
    <w:p w14:paraId="4D0FDBD5" w14:textId="77777777" w:rsidR="00510B9C" w:rsidRDefault="00510B9C" w:rsidP="00D56C40">
      <w:pPr>
        <w:jc w:val="both"/>
        <w:rPr>
          <w:rFonts w:ascii="Garamond" w:hAnsi="Garamond"/>
        </w:rPr>
      </w:pPr>
    </w:p>
    <w:p w14:paraId="69E4714C" w14:textId="77777777" w:rsidR="00851737" w:rsidRPr="007B7951" w:rsidRDefault="00851737" w:rsidP="00D56C40">
      <w:pPr>
        <w:jc w:val="both"/>
        <w:rPr>
          <w:rFonts w:ascii="Garamond" w:hAnsi="Garamond"/>
        </w:rPr>
      </w:pPr>
    </w:p>
    <w:p w14:paraId="1D7BF668" w14:textId="77777777" w:rsidR="00510B9C" w:rsidRPr="007B7951" w:rsidRDefault="00510B9C" w:rsidP="00703E82">
      <w:pPr>
        <w:numPr>
          <w:ilvl w:val="0"/>
          <w:numId w:val="1"/>
        </w:numPr>
        <w:jc w:val="both"/>
        <w:rPr>
          <w:rFonts w:ascii="Garamond" w:hAnsi="Garamond"/>
          <w:b/>
        </w:rPr>
      </w:pPr>
      <w:r w:rsidRPr="007B7951">
        <w:rPr>
          <w:rFonts w:ascii="Garamond" w:hAnsi="Garamond"/>
          <w:b/>
        </w:rPr>
        <w:t>Items for Future Agendas</w:t>
      </w:r>
    </w:p>
    <w:p w14:paraId="37A8ACC3" w14:textId="77777777" w:rsidR="00510B9C" w:rsidRPr="007B7951" w:rsidRDefault="00510B9C" w:rsidP="00510B9C">
      <w:pPr>
        <w:ind w:left="720"/>
        <w:jc w:val="both"/>
        <w:rPr>
          <w:rFonts w:ascii="Garamond" w:hAnsi="Garamond"/>
          <w:b/>
        </w:rPr>
      </w:pPr>
    </w:p>
    <w:p w14:paraId="5CF87923" w14:textId="6F170D85" w:rsidR="00510B9C" w:rsidRPr="007B7951" w:rsidRDefault="00510B9C" w:rsidP="00510B9C">
      <w:pPr>
        <w:pStyle w:val="ListParagraph"/>
        <w:widowControl w:val="0"/>
        <w:autoSpaceDE w:val="0"/>
        <w:autoSpaceDN w:val="0"/>
        <w:adjustRightInd w:val="0"/>
        <w:jc w:val="both"/>
        <w:rPr>
          <w:rFonts w:ascii="Garamond" w:hAnsi="Garamond"/>
        </w:rPr>
      </w:pPr>
      <w:r w:rsidRPr="007B7951">
        <w:rPr>
          <w:rFonts w:ascii="Garamond" w:hAnsi="Garamond"/>
        </w:rPr>
        <w:t xml:space="preserve">Each Board member received an updated list of future agenda items. </w:t>
      </w:r>
      <w:r w:rsidR="00530B4D" w:rsidRPr="007B7951">
        <w:rPr>
          <w:rFonts w:ascii="Garamond" w:hAnsi="Garamond"/>
        </w:rPr>
        <w:t xml:space="preserve">  </w:t>
      </w:r>
    </w:p>
    <w:p w14:paraId="27A8BA8D" w14:textId="1C1D54AA" w:rsidR="00CE0F53" w:rsidRPr="007B7951" w:rsidRDefault="00CE0F53" w:rsidP="00D56C40">
      <w:pPr>
        <w:jc w:val="both"/>
        <w:rPr>
          <w:rFonts w:ascii="Garamond" w:hAnsi="Garamond"/>
        </w:rPr>
      </w:pPr>
    </w:p>
    <w:p w14:paraId="0F46EE4F" w14:textId="77777777" w:rsidR="00C7764F" w:rsidRPr="007B7951" w:rsidRDefault="00C7764F" w:rsidP="00D56C40">
      <w:pPr>
        <w:jc w:val="both"/>
        <w:rPr>
          <w:rFonts w:ascii="Garamond" w:hAnsi="Garamond"/>
        </w:rPr>
      </w:pPr>
    </w:p>
    <w:p w14:paraId="7C76E9D0" w14:textId="2BE3751D" w:rsidR="00455211" w:rsidRPr="007B7951" w:rsidRDefault="00D56C40" w:rsidP="00703E82">
      <w:pPr>
        <w:numPr>
          <w:ilvl w:val="0"/>
          <w:numId w:val="2"/>
        </w:numPr>
        <w:jc w:val="both"/>
        <w:rPr>
          <w:rFonts w:ascii="Garamond" w:hAnsi="Garamond"/>
          <w:b/>
          <w:bCs/>
        </w:rPr>
      </w:pPr>
      <w:r w:rsidRPr="007B7951">
        <w:rPr>
          <w:rFonts w:ascii="Garamond" w:hAnsi="Garamond"/>
          <w:b/>
          <w:bCs/>
        </w:rPr>
        <w:t>Report from the Executive Director</w:t>
      </w:r>
      <w:bookmarkStart w:id="8" w:name="_Hlk124939783"/>
    </w:p>
    <w:p w14:paraId="2917DA12" w14:textId="77777777" w:rsidR="00455211" w:rsidRPr="007B7951" w:rsidRDefault="00455211" w:rsidP="00455211">
      <w:pPr>
        <w:ind w:left="720"/>
        <w:jc w:val="both"/>
        <w:rPr>
          <w:rFonts w:ascii="Garamond" w:hAnsi="Garamond"/>
          <w:b/>
          <w:bCs/>
        </w:rPr>
      </w:pPr>
    </w:p>
    <w:p w14:paraId="3585CE0E" w14:textId="468A1FC1" w:rsidR="00AD10AF" w:rsidRPr="00AD10AF" w:rsidRDefault="00AD10AF" w:rsidP="00AD10AF">
      <w:pPr>
        <w:pStyle w:val="ListParagraph"/>
        <w:numPr>
          <w:ilvl w:val="0"/>
          <w:numId w:val="7"/>
        </w:numPr>
        <w:ind w:left="1080"/>
        <w:jc w:val="both"/>
        <w:rPr>
          <w:rFonts w:ascii="Garamond" w:hAnsi="Garamond"/>
        </w:rPr>
      </w:pPr>
      <w:r w:rsidRPr="00AD10AF">
        <w:rPr>
          <w:rFonts w:ascii="Garamond" w:hAnsi="Garamond"/>
        </w:rPr>
        <w:t>Staff will publish</w:t>
      </w:r>
      <w:r w:rsidR="00EF7D18">
        <w:rPr>
          <w:rFonts w:ascii="Garamond" w:hAnsi="Garamond"/>
        </w:rPr>
        <w:t xml:space="preserve"> state and</w:t>
      </w:r>
      <w:r w:rsidRPr="00AD10AF">
        <w:rPr>
          <w:rFonts w:ascii="Garamond" w:hAnsi="Garamond"/>
        </w:rPr>
        <w:t xml:space="preserve"> local debt outstanding totals in the FY 2024 Annual Debt Report due December 1. </w:t>
      </w:r>
      <w:r w:rsidR="00EF7D18">
        <w:rPr>
          <w:rFonts w:ascii="Garamond" w:hAnsi="Garamond"/>
        </w:rPr>
        <w:t>This data</w:t>
      </w:r>
      <w:r w:rsidRPr="00AD10AF">
        <w:rPr>
          <w:rFonts w:ascii="Garamond" w:hAnsi="Garamond"/>
        </w:rPr>
        <w:t xml:space="preserve"> will also be available on the agency website and data center.  </w:t>
      </w:r>
    </w:p>
    <w:p w14:paraId="4AF56E1F" w14:textId="77777777" w:rsidR="00AD10AF" w:rsidRPr="00AD10AF" w:rsidRDefault="00AD10AF" w:rsidP="00AD10AF">
      <w:pPr>
        <w:pStyle w:val="ListParagraph"/>
        <w:numPr>
          <w:ilvl w:val="0"/>
          <w:numId w:val="7"/>
        </w:numPr>
        <w:ind w:left="1080"/>
        <w:jc w:val="both"/>
        <w:rPr>
          <w:rFonts w:ascii="Garamond" w:hAnsi="Garamond"/>
        </w:rPr>
      </w:pPr>
      <w:r w:rsidRPr="00AD10AF">
        <w:rPr>
          <w:rFonts w:ascii="Garamond" w:hAnsi="Garamond"/>
        </w:rPr>
        <w:t xml:space="preserve">The FY 2024 Historically Underutilized Business Report will be published to the agency’s website on November 15. </w:t>
      </w:r>
    </w:p>
    <w:p w14:paraId="4F16C675" w14:textId="1D98B125" w:rsidR="00AD10AF" w:rsidRPr="00AD10AF" w:rsidRDefault="00AD10AF" w:rsidP="00AD10AF">
      <w:pPr>
        <w:pStyle w:val="ListParagraph"/>
        <w:numPr>
          <w:ilvl w:val="0"/>
          <w:numId w:val="7"/>
        </w:numPr>
        <w:ind w:left="1080"/>
        <w:jc w:val="both"/>
        <w:rPr>
          <w:rFonts w:ascii="Garamond" w:hAnsi="Garamond"/>
        </w:rPr>
      </w:pPr>
      <w:r w:rsidRPr="00AD10AF">
        <w:rPr>
          <w:rFonts w:ascii="Garamond" w:hAnsi="Garamond"/>
          <w:bCs/>
        </w:rPr>
        <w:t xml:space="preserve">To comply with HB 1038 (88 Leg.), staff will publish a report on state lending and credit support programs due December 31.  </w:t>
      </w:r>
    </w:p>
    <w:p w14:paraId="3E5FC2EE" w14:textId="77777777" w:rsidR="00AD10AF" w:rsidRPr="00AD10AF" w:rsidRDefault="00AD10AF" w:rsidP="00AD10AF">
      <w:pPr>
        <w:pStyle w:val="ListParagraph"/>
        <w:numPr>
          <w:ilvl w:val="0"/>
          <w:numId w:val="7"/>
        </w:numPr>
        <w:ind w:left="1080"/>
        <w:jc w:val="both"/>
        <w:rPr>
          <w:rFonts w:ascii="Garamond" w:hAnsi="Garamond"/>
          <w:bCs/>
        </w:rPr>
      </w:pPr>
      <w:r w:rsidRPr="00AD10AF">
        <w:rPr>
          <w:rFonts w:ascii="Garamond" w:hAnsi="Garamond"/>
          <w:bCs/>
        </w:rPr>
        <w:t xml:space="preserve">The 2025 Private Activity Bond Lottery will be held on Wednesday, November 13 at 10am in Room 402 of the Clements Building.  Staff received 120 applications ready to participate in the lottery. </w:t>
      </w:r>
    </w:p>
    <w:p w14:paraId="6A82D032" w14:textId="448E898E" w:rsidR="004C2332" w:rsidRPr="00AD10AF" w:rsidRDefault="004C2332" w:rsidP="00AD10AF">
      <w:pPr>
        <w:jc w:val="both"/>
        <w:rPr>
          <w:rFonts w:ascii="Garamond" w:hAnsi="Garamond"/>
        </w:rPr>
      </w:pPr>
    </w:p>
    <w:p w14:paraId="214DDC7F" w14:textId="77777777" w:rsidR="00104198" w:rsidRPr="007B7951" w:rsidRDefault="00104198" w:rsidP="00104198">
      <w:pPr>
        <w:pStyle w:val="ListParagraph"/>
        <w:ind w:left="1440"/>
        <w:jc w:val="both"/>
        <w:rPr>
          <w:rFonts w:ascii="Garamond" w:hAnsi="Garamond"/>
          <w:highlight w:val="yellow"/>
        </w:rPr>
      </w:pPr>
    </w:p>
    <w:bookmarkEnd w:id="8"/>
    <w:p w14:paraId="5406FFC9" w14:textId="018DDDBB" w:rsidR="00D56C40" w:rsidRPr="007B7951" w:rsidRDefault="00D56C40" w:rsidP="00703E82">
      <w:pPr>
        <w:numPr>
          <w:ilvl w:val="0"/>
          <w:numId w:val="2"/>
        </w:numPr>
        <w:jc w:val="both"/>
        <w:rPr>
          <w:rFonts w:ascii="Garamond" w:hAnsi="Garamond"/>
          <w:b/>
          <w:bCs/>
        </w:rPr>
      </w:pPr>
      <w:r w:rsidRPr="007B7951">
        <w:rPr>
          <w:rFonts w:ascii="Garamond" w:hAnsi="Garamond"/>
          <w:b/>
          <w:bCs/>
        </w:rPr>
        <w:t>Adjourn</w:t>
      </w:r>
    </w:p>
    <w:p w14:paraId="3A7FF705" w14:textId="5A345B79" w:rsidR="00054CD7" w:rsidRPr="007B7951" w:rsidRDefault="00054CD7" w:rsidP="00054CD7">
      <w:pPr>
        <w:ind w:left="720"/>
        <w:jc w:val="both"/>
        <w:rPr>
          <w:rFonts w:ascii="Garamond" w:hAnsi="Garamond"/>
        </w:rPr>
      </w:pPr>
    </w:p>
    <w:p w14:paraId="25A62267" w14:textId="5923B16B" w:rsidR="00054CD7" w:rsidRPr="007B7951" w:rsidRDefault="00054CD7" w:rsidP="00E15101">
      <w:pPr>
        <w:pStyle w:val="ListParagraph"/>
        <w:jc w:val="both"/>
        <w:rPr>
          <w:rFonts w:ascii="Garamond" w:hAnsi="Garamond"/>
        </w:rPr>
      </w:pPr>
      <w:r w:rsidRPr="007B7951">
        <w:rPr>
          <w:rFonts w:ascii="Garamond" w:hAnsi="Garamond"/>
        </w:rPr>
        <w:t>There being no further business, the planning session</w:t>
      </w:r>
      <w:r w:rsidR="00BE2471" w:rsidRPr="007B7951">
        <w:rPr>
          <w:rFonts w:ascii="Garamond" w:hAnsi="Garamond"/>
        </w:rPr>
        <w:t xml:space="preserve"> </w:t>
      </w:r>
      <w:r w:rsidRPr="007B7951">
        <w:rPr>
          <w:rFonts w:ascii="Garamond" w:hAnsi="Garamond"/>
        </w:rPr>
        <w:t xml:space="preserve">was </w:t>
      </w:r>
      <w:r w:rsidRPr="00EF7D18">
        <w:rPr>
          <w:rFonts w:ascii="Garamond" w:hAnsi="Garamond"/>
        </w:rPr>
        <w:t xml:space="preserve">adjourned at </w:t>
      </w:r>
      <w:r w:rsidR="00EF7D18" w:rsidRPr="00EF7D18">
        <w:rPr>
          <w:rFonts w:ascii="Garamond" w:hAnsi="Garamond"/>
        </w:rPr>
        <w:t>9</w:t>
      </w:r>
      <w:r w:rsidRPr="00EF7D18">
        <w:rPr>
          <w:rFonts w:ascii="Garamond" w:hAnsi="Garamond"/>
        </w:rPr>
        <w:t>:</w:t>
      </w:r>
      <w:r w:rsidR="00EF7D18" w:rsidRPr="00EF7D18">
        <w:rPr>
          <w:rFonts w:ascii="Garamond" w:hAnsi="Garamond"/>
        </w:rPr>
        <w:t>55</w:t>
      </w:r>
      <w:r w:rsidRPr="00EF7D18">
        <w:rPr>
          <w:rFonts w:ascii="Garamond" w:hAnsi="Garamond"/>
        </w:rPr>
        <w:t xml:space="preserve"> </w:t>
      </w:r>
      <w:r w:rsidR="00764EED" w:rsidRPr="00EF7D18">
        <w:rPr>
          <w:rFonts w:ascii="Garamond" w:hAnsi="Garamond"/>
        </w:rPr>
        <w:t>a</w:t>
      </w:r>
      <w:r w:rsidRPr="00EF7D18">
        <w:rPr>
          <w:rFonts w:ascii="Garamond" w:hAnsi="Garamond"/>
        </w:rPr>
        <w:t>.m.</w:t>
      </w:r>
    </w:p>
    <w:sectPr w:rsidR="00054CD7" w:rsidRPr="007B7951"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63B20"/>
    <w:multiLevelType w:val="hybridMultilevel"/>
    <w:tmpl w:val="815298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9F148EE"/>
    <w:multiLevelType w:val="hybridMultilevel"/>
    <w:tmpl w:val="875A071E"/>
    <w:lvl w:ilvl="0" w:tplc="810AE7EE">
      <w:start w:val="1"/>
      <w:numFmt w:val="upperRoman"/>
      <w:lvlText w:val="%1."/>
      <w:lvlJc w:val="right"/>
      <w:pPr>
        <w:tabs>
          <w:tab w:val="num" w:pos="720"/>
        </w:tabs>
        <w:ind w:left="720" w:hanging="180"/>
      </w:pPr>
      <w:rPr>
        <w:b/>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063D5B"/>
    <w:multiLevelType w:val="hybridMultilevel"/>
    <w:tmpl w:val="0DA4C8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E0064"/>
    <w:multiLevelType w:val="hybridMultilevel"/>
    <w:tmpl w:val="6DC45E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516BCE"/>
    <w:multiLevelType w:val="hybridMultilevel"/>
    <w:tmpl w:val="7C02DCD4"/>
    <w:lvl w:ilvl="0" w:tplc="FFFFFFFF">
      <w:start w:val="1"/>
      <w:numFmt w:val="bullet"/>
      <w:lvlText w:val="o"/>
      <w:lvlJc w:val="left"/>
      <w:pPr>
        <w:tabs>
          <w:tab w:val="num" w:pos="720"/>
        </w:tabs>
        <w:ind w:left="720" w:hanging="18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447844094">
    <w:abstractNumId w:val="2"/>
  </w:num>
  <w:num w:numId="2" w16cid:durableId="1720086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4635873">
    <w:abstractNumId w:val="1"/>
  </w:num>
  <w:num w:numId="4" w16cid:durableId="318578178">
    <w:abstractNumId w:val="0"/>
  </w:num>
  <w:num w:numId="5" w16cid:durableId="343751034">
    <w:abstractNumId w:val="5"/>
  </w:num>
  <w:num w:numId="6" w16cid:durableId="1949383752">
    <w:abstractNumId w:val="4"/>
  </w:num>
  <w:num w:numId="7" w16cid:durableId="12473585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8B"/>
    <w:rsid w:val="000008AC"/>
    <w:rsid w:val="000008CD"/>
    <w:rsid w:val="00000E1F"/>
    <w:rsid w:val="00001522"/>
    <w:rsid w:val="00002B0E"/>
    <w:rsid w:val="00003691"/>
    <w:rsid w:val="00003A0B"/>
    <w:rsid w:val="00003C11"/>
    <w:rsid w:val="00003CE5"/>
    <w:rsid w:val="00003EFC"/>
    <w:rsid w:val="00006F56"/>
    <w:rsid w:val="00006FFC"/>
    <w:rsid w:val="0000722B"/>
    <w:rsid w:val="0001150C"/>
    <w:rsid w:val="00014A06"/>
    <w:rsid w:val="00014F9C"/>
    <w:rsid w:val="0001521A"/>
    <w:rsid w:val="00017E05"/>
    <w:rsid w:val="00020E60"/>
    <w:rsid w:val="00021AC3"/>
    <w:rsid w:val="00021F57"/>
    <w:rsid w:val="000233FD"/>
    <w:rsid w:val="0002367E"/>
    <w:rsid w:val="00023CFA"/>
    <w:rsid w:val="00024F52"/>
    <w:rsid w:val="00025DB1"/>
    <w:rsid w:val="00026155"/>
    <w:rsid w:val="00026B13"/>
    <w:rsid w:val="00026CE2"/>
    <w:rsid w:val="000274E3"/>
    <w:rsid w:val="00030DFF"/>
    <w:rsid w:val="0003194C"/>
    <w:rsid w:val="0003221B"/>
    <w:rsid w:val="000322D9"/>
    <w:rsid w:val="00032F8B"/>
    <w:rsid w:val="00036349"/>
    <w:rsid w:val="00036C0B"/>
    <w:rsid w:val="00037BA0"/>
    <w:rsid w:val="0004011E"/>
    <w:rsid w:val="000404FB"/>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CD7"/>
    <w:rsid w:val="00054D02"/>
    <w:rsid w:val="00054E34"/>
    <w:rsid w:val="00054F19"/>
    <w:rsid w:val="00055006"/>
    <w:rsid w:val="000555E3"/>
    <w:rsid w:val="00057DDF"/>
    <w:rsid w:val="00061069"/>
    <w:rsid w:val="00061721"/>
    <w:rsid w:val="00061DCA"/>
    <w:rsid w:val="00062A93"/>
    <w:rsid w:val="000640D7"/>
    <w:rsid w:val="000647EC"/>
    <w:rsid w:val="000656E6"/>
    <w:rsid w:val="0006570A"/>
    <w:rsid w:val="0006694C"/>
    <w:rsid w:val="00066ECB"/>
    <w:rsid w:val="00070A38"/>
    <w:rsid w:val="00070C45"/>
    <w:rsid w:val="00071A3B"/>
    <w:rsid w:val="000723EC"/>
    <w:rsid w:val="0007250D"/>
    <w:rsid w:val="000744EE"/>
    <w:rsid w:val="00075530"/>
    <w:rsid w:val="00076010"/>
    <w:rsid w:val="00076500"/>
    <w:rsid w:val="00076DEE"/>
    <w:rsid w:val="00076F48"/>
    <w:rsid w:val="000770F6"/>
    <w:rsid w:val="000804DD"/>
    <w:rsid w:val="000821D4"/>
    <w:rsid w:val="00084D97"/>
    <w:rsid w:val="00085668"/>
    <w:rsid w:val="00085A35"/>
    <w:rsid w:val="00086626"/>
    <w:rsid w:val="0008736A"/>
    <w:rsid w:val="00087788"/>
    <w:rsid w:val="00087885"/>
    <w:rsid w:val="000904E1"/>
    <w:rsid w:val="0009154F"/>
    <w:rsid w:val="000924AD"/>
    <w:rsid w:val="00092CED"/>
    <w:rsid w:val="000936C0"/>
    <w:rsid w:val="00093C56"/>
    <w:rsid w:val="00094983"/>
    <w:rsid w:val="00094A13"/>
    <w:rsid w:val="000952DC"/>
    <w:rsid w:val="00096B48"/>
    <w:rsid w:val="00096DFB"/>
    <w:rsid w:val="0009743B"/>
    <w:rsid w:val="00097FA5"/>
    <w:rsid w:val="000A3CFD"/>
    <w:rsid w:val="000A5E52"/>
    <w:rsid w:val="000A64DF"/>
    <w:rsid w:val="000A66F4"/>
    <w:rsid w:val="000A7379"/>
    <w:rsid w:val="000B0A8F"/>
    <w:rsid w:val="000B0CD4"/>
    <w:rsid w:val="000B0FCF"/>
    <w:rsid w:val="000B10EE"/>
    <w:rsid w:val="000B1FF6"/>
    <w:rsid w:val="000B2EC3"/>
    <w:rsid w:val="000B301A"/>
    <w:rsid w:val="000B318A"/>
    <w:rsid w:val="000B384D"/>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5FF"/>
    <w:rsid w:val="000D66DD"/>
    <w:rsid w:val="000E01DA"/>
    <w:rsid w:val="000E10C1"/>
    <w:rsid w:val="000E1466"/>
    <w:rsid w:val="000E26EB"/>
    <w:rsid w:val="000E32C1"/>
    <w:rsid w:val="000E3873"/>
    <w:rsid w:val="000E3F2F"/>
    <w:rsid w:val="000E46F0"/>
    <w:rsid w:val="000E4A88"/>
    <w:rsid w:val="000E58B6"/>
    <w:rsid w:val="000E7667"/>
    <w:rsid w:val="000F00CF"/>
    <w:rsid w:val="000F2DF9"/>
    <w:rsid w:val="000F31B7"/>
    <w:rsid w:val="000F32BB"/>
    <w:rsid w:val="000F37AD"/>
    <w:rsid w:val="000F4ACB"/>
    <w:rsid w:val="000F6267"/>
    <w:rsid w:val="000F62A8"/>
    <w:rsid w:val="000F6AED"/>
    <w:rsid w:val="000F6BE8"/>
    <w:rsid w:val="000F7139"/>
    <w:rsid w:val="000F7718"/>
    <w:rsid w:val="00102684"/>
    <w:rsid w:val="0010332F"/>
    <w:rsid w:val="00103E8C"/>
    <w:rsid w:val="00104198"/>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5B1F"/>
    <w:rsid w:val="00146459"/>
    <w:rsid w:val="00146EB8"/>
    <w:rsid w:val="00147346"/>
    <w:rsid w:val="001479EC"/>
    <w:rsid w:val="0015189E"/>
    <w:rsid w:val="00151C27"/>
    <w:rsid w:val="00152554"/>
    <w:rsid w:val="001533C7"/>
    <w:rsid w:val="001542C4"/>
    <w:rsid w:val="001551E8"/>
    <w:rsid w:val="00155494"/>
    <w:rsid w:val="00155EBE"/>
    <w:rsid w:val="001565D7"/>
    <w:rsid w:val="00156A32"/>
    <w:rsid w:val="00156B7E"/>
    <w:rsid w:val="001570E9"/>
    <w:rsid w:val="0015784B"/>
    <w:rsid w:val="00160DE2"/>
    <w:rsid w:val="001610B0"/>
    <w:rsid w:val="0016133E"/>
    <w:rsid w:val="0016213B"/>
    <w:rsid w:val="001622FE"/>
    <w:rsid w:val="00162973"/>
    <w:rsid w:val="00164820"/>
    <w:rsid w:val="001649D3"/>
    <w:rsid w:val="00164A2A"/>
    <w:rsid w:val="001651A4"/>
    <w:rsid w:val="0016565F"/>
    <w:rsid w:val="00166F49"/>
    <w:rsid w:val="001676BF"/>
    <w:rsid w:val="0017102C"/>
    <w:rsid w:val="00171047"/>
    <w:rsid w:val="00172859"/>
    <w:rsid w:val="00172D4E"/>
    <w:rsid w:val="0017491A"/>
    <w:rsid w:val="00175261"/>
    <w:rsid w:val="00175AE0"/>
    <w:rsid w:val="00177209"/>
    <w:rsid w:val="00180092"/>
    <w:rsid w:val="00182498"/>
    <w:rsid w:val="00182A69"/>
    <w:rsid w:val="0018402B"/>
    <w:rsid w:val="001845CA"/>
    <w:rsid w:val="00184F5F"/>
    <w:rsid w:val="001852A1"/>
    <w:rsid w:val="001860EF"/>
    <w:rsid w:val="00186EE0"/>
    <w:rsid w:val="00187B36"/>
    <w:rsid w:val="0019002A"/>
    <w:rsid w:val="00192220"/>
    <w:rsid w:val="001925FA"/>
    <w:rsid w:val="001927DC"/>
    <w:rsid w:val="00192863"/>
    <w:rsid w:val="0019399E"/>
    <w:rsid w:val="00193DF2"/>
    <w:rsid w:val="00194EDE"/>
    <w:rsid w:val="00195EC3"/>
    <w:rsid w:val="001977F6"/>
    <w:rsid w:val="00197F6D"/>
    <w:rsid w:val="001A0788"/>
    <w:rsid w:val="001A11F1"/>
    <w:rsid w:val="001A1812"/>
    <w:rsid w:val="001A26BE"/>
    <w:rsid w:val="001A2B7B"/>
    <w:rsid w:val="001A4A64"/>
    <w:rsid w:val="001A5FCA"/>
    <w:rsid w:val="001A6D8F"/>
    <w:rsid w:val="001B08EF"/>
    <w:rsid w:val="001B17B3"/>
    <w:rsid w:val="001B1D93"/>
    <w:rsid w:val="001B2729"/>
    <w:rsid w:val="001B2981"/>
    <w:rsid w:val="001B38FB"/>
    <w:rsid w:val="001B3F6C"/>
    <w:rsid w:val="001B420F"/>
    <w:rsid w:val="001B5757"/>
    <w:rsid w:val="001B6973"/>
    <w:rsid w:val="001B6B6E"/>
    <w:rsid w:val="001B6F13"/>
    <w:rsid w:val="001B7124"/>
    <w:rsid w:val="001B729D"/>
    <w:rsid w:val="001C3289"/>
    <w:rsid w:val="001C380D"/>
    <w:rsid w:val="001C40F1"/>
    <w:rsid w:val="001C587D"/>
    <w:rsid w:val="001D1757"/>
    <w:rsid w:val="001D385F"/>
    <w:rsid w:val="001D4624"/>
    <w:rsid w:val="001D5604"/>
    <w:rsid w:val="001D696C"/>
    <w:rsid w:val="001D6A86"/>
    <w:rsid w:val="001E1487"/>
    <w:rsid w:val="001E2982"/>
    <w:rsid w:val="001E2CC6"/>
    <w:rsid w:val="001E394E"/>
    <w:rsid w:val="001E3D7B"/>
    <w:rsid w:val="001E40F3"/>
    <w:rsid w:val="001E4720"/>
    <w:rsid w:val="001E5802"/>
    <w:rsid w:val="001E78B5"/>
    <w:rsid w:val="001F00EC"/>
    <w:rsid w:val="001F11B7"/>
    <w:rsid w:val="001F1495"/>
    <w:rsid w:val="001F167C"/>
    <w:rsid w:val="001F370F"/>
    <w:rsid w:val="001F4911"/>
    <w:rsid w:val="001F4AC3"/>
    <w:rsid w:val="001F55B9"/>
    <w:rsid w:val="001F6AF5"/>
    <w:rsid w:val="00200861"/>
    <w:rsid w:val="002010A1"/>
    <w:rsid w:val="00203471"/>
    <w:rsid w:val="0020367B"/>
    <w:rsid w:val="002039A1"/>
    <w:rsid w:val="0020468D"/>
    <w:rsid w:val="00204B07"/>
    <w:rsid w:val="00204C07"/>
    <w:rsid w:val="002058CE"/>
    <w:rsid w:val="00206834"/>
    <w:rsid w:val="002079A9"/>
    <w:rsid w:val="002104C2"/>
    <w:rsid w:val="00212287"/>
    <w:rsid w:val="0021231D"/>
    <w:rsid w:val="002137F6"/>
    <w:rsid w:val="00213CD3"/>
    <w:rsid w:val="00215157"/>
    <w:rsid w:val="00215BCD"/>
    <w:rsid w:val="002166AD"/>
    <w:rsid w:val="00217474"/>
    <w:rsid w:val="00217B85"/>
    <w:rsid w:val="00217F52"/>
    <w:rsid w:val="002214B5"/>
    <w:rsid w:val="0022408A"/>
    <w:rsid w:val="002242A1"/>
    <w:rsid w:val="002242BE"/>
    <w:rsid w:val="0022637E"/>
    <w:rsid w:val="002272C9"/>
    <w:rsid w:val="0022735D"/>
    <w:rsid w:val="00227B6E"/>
    <w:rsid w:val="00230858"/>
    <w:rsid w:val="00232363"/>
    <w:rsid w:val="00232885"/>
    <w:rsid w:val="002333BB"/>
    <w:rsid w:val="00233E69"/>
    <w:rsid w:val="0023517B"/>
    <w:rsid w:val="002357D1"/>
    <w:rsid w:val="00235B15"/>
    <w:rsid w:val="0023659F"/>
    <w:rsid w:val="0023714A"/>
    <w:rsid w:val="00240023"/>
    <w:rsid w:val="00240DE3"/>
    <w:rsid w:val="0024154D"/>
    <w:rsid w:val="002417BB"/>
    <w:rsid w:val="00241982"/>
    <w:rsid w:val="002447C6"/>
    <w:rsid w:val="00244CAD"/>
    <w:rsid w:val="0024509F"/>
    <w:rsid w:val="00246507"/>
    <w:rsid w:val="0024671C"/>
    <w:rsid w:val="002471CD"/>
    <w:rsid w:val="00250BD8"/>
    <w:rsid w:val="00250E66"/>
    <w:rsid w:val="00251B30"/>
    <w:rsid w:val="002525DD"/>
    <w:rsid w:val="00252936"/>
    <w:rsid w:val="00252DEA"/>
    <w:rsid w:val="00254C77"/>
    <w:rsid w:val="00255067"/>
    <w:rsid w:val="002559EB"/>
    <w:rsid w:val="00256888"/>
    <w:rsid w:val="00260071"/>
    <w:rsid w:val="00260508"/>
    <w:rsid w:val="00261606"/>
    <w:rsid w:val="00261DA0"/>
    <w:rsid w:val="00262060"/>
    <w:rsid w:val="002628F8"/>
    <w:rsid w:val="00263235"/>
    <w:rsid w:val="002639E7"/>
    <w:rsid w:val="00264B97"/>
    <w:rsid w:val="00265981"/>
    <w:rsid w:val="0026699D"/>
    <w:rsid w:val="00267366"/>
    <w:rsid w:val="00272865"/>
    <w:rsid w:val="002728E1"/>
    <w:rsid w:val="00273178"/>
    <w:rsid w:val="002732C1"/>
    <w:rsid w:val="00273662"/>
    <w:rsid w:val="00274AA6"/>
    <w:rsid w:val="0028035A"/>
    <w:rsid w:val="0028140B"/>
    <w:rsid w:val="0028147C"/>
    <w:rsid w:val="002817FC"/>
    <w:rsid w:val="0028192A"/>
    <w:rsid w:val="00281E1F"/>
    <w:rsid w:val="002825B3"/>
    <w:rsid w:val="00282CF9"/>
    <w:rsid w:val="00282DC3"/>
    <w:rsid w:val="0028339F"/>
    <w:rsid w:val="00283647"/>
    <w:rsid w:val="00283CB3"/>
    <w:rsid w:val="00284A5E"/>
    <w:rsid w:val="00290557"/>
    <w:rsid w:val="0029117E"/>
    <w:rsid w:val="002914A6"/>
    <w:rsid w:val="00291589"/>
    <w:rsid w:val="0029194D"/>
    <w:rsid w:val="002919AC"/>
    <w:rsid w:val="00293771"/>
    <w:rsid w:val="0029377D"/>
    <w:rsid w:val="002949D4"/>
    <w:rsid w:val="00294BE4"/>
    <w:rsid w:val="00295B21"/>
    <w:rsid w:val="00295E30"/>
    <w:rsid w:val="00296227"/>
    <w:rsid w:val="002967C9"/>
    <w:rsid w:val="00296B30"/>
    <w:rsid w:val="00297C26"/>
    <w:rsid w:val="00297E4E"/>
    <w:rsid w:val="002A1240"/>
    <w:rsid w:val="002A234B"/>
    <w:rsid w:val="002A380E"/>
    <w:rsid w:val="002A4F73"/>
    <w:rsid w:val="002A5299"/>
    <w:rsid w:val="002A52F2"/>
    <w:rsid w:val="002A5823"/>
    <w:rsid w:val="002A633D"/>
    <w:rsid w:val="002A635E"/>
    <w:rsid w:val="002A7E49"/>
    <w:rsid w:val="002B0276"/>
    <w:rsid w:val="002B1443"/>
    <w:rsid w:val="002B334C"/>
    <w:rsid w:val="002B36BD"/>
    <w:rsid w:val="002B3AFE"/>
    <w:rsid w:val="002B44C3"/>
    <w:rsid w:val="002B5184"/>
    <w:rsid w:val="002B53E5"/>
    <w:rsid w:val="002B5548"/>
    <w:rsid w:val="002B60C5"/>
    <w:rsid w:val="002B6153"/>
    <w:rsid w:val="002C028E"/>
    <w:rsid w:val="002C07A7"/>
    <w:rsid w:val="002C1A6C"/>
    <w:rsid w:val="002C1F38"/>
    <w:rsid w:val="002C2338"/>
    <w:rsid w:val="002C32B5"/>
    <w:rsid w:val="002C3522"/>
    <w:rsid w:val="002C3990"/>
    <w:rsid w:val="002C3F39"/>
    <w:rsid w:val="002C4945"/>
    <w:rsid w:val="002C4E74"/>
    <w:rsid w:val="002C4FCC"/>
    <w:rsid w:val="002C583F"/>
    <w:rsid w:val="002C5A48"/>
    <w:rsid w:val="002C69F8"/>
    <w:rsid w:val="002C7D3D"/>
    <w:rsid w:val="002C7E15"/>
    <w:rsid w:val="002D0653"/>
    <w:rsid w:val="002D1080"/>
    <w:rsid w:val="002D116E"/>
    <w:rsid w:val="002D1C91"/>
    <w:rsid w:val="002D2B9E"/>
    <w:rsid w:val="002D3902"/>
    <w:rsid w:val="002D3CD7"/>
    <w:rsid w:val="002D4344"/>
    <w:rsid w:val="002D5622"/>
    <w:rsid w:val="002D5A11"/>
    <w:rsid w:val="002D62A1"/>
    <w:rsid w:val="002D64AC"/>
    <w:rsid w:val="002D727B"/>
    <w:rsid w:val="002D7A12"/>
    <w:rsid w:val="002D7F1E"/>
    <w:rsid w:val="002D7F38"/>
    <w:rsid w:val="002E0FEC"/>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56E6"/>
    <w:rsid w:val="003069F7"/>
    <w:rsid w:val="00307C64"/>
    <w:rsid w:val="00307DB7"/>
    <w:rsid w:val="00307E2D"/>
    <w:rsid w:val="0031158C"/>
    <w:rsid w:val="003119A5"/>
    <w:rsid w:val="00311D9A"/>
    <w:rsid w:val="00312321"/>
    <w:rsid w:val="00312DD7"/>
    <w:rsid w:val="00312E50"/>
    <w:rsid w:val="0031300C"/>
    <w:rsid w:val="00315365"/>
    <w:rsid w:val="00315682"/>
    <w:rsid w:val="003160FF"/>
    <w:rsid w:val="0031630E"/>
    <w:rsid w:val="00316543"/>
    <w:rsid w:val="00320541"/>
    <w:rsid w:val="003210B7"/>
    <w:rsid w:val="00321E9B"/>
    <w:rsid w:val="00322F63"/>
    <w:rsid w:val="00323713"/>
    <w:rsid w:val="00323EC7"/>
    <w:rsid w:val="003244FE"/>
    <w:rsid w:val="0032490F"/>
    <w:rsid w:val="003255DD"/>
    <w:rsid w:val="00326265"/>
    <w:rsid w:val="00326DD1"/>
    <w:rsid w:val="003278FB"/>
    <w:rsid w:val="00330AFB"/>
    <w:rsid w:val="0033104F"/>
    <w:rsid w:val="003327C5"/>
    <w:rsid w:val="003335E0"/>
    <w:rsid w:val="00335E5A"/>
    <w:rsid w:val="00336649"/>
    <w:rsid w:val="0034133C"/>
    <w:rsid w:val="003413E2"/>
    <w:rsid w:val="00342298"/>
    <w:rsid w:val="0034261D"/>
    <w:rsid w:val="0034274C"/>
    <w:rsid w:val="00342BE9"/>
    <w:rsid w:val="00343606"/>
    <w:rsid w:val="00343D0D"/>
    <w:rsid w:val="003441C3"/>
    <w:rsid w:val="00344304"/>
    <w:rsid w:val="00344D88"/>
    <w:rsid w:val="003450B7"/>
    <w:rsid w:val="00346547"/>
    <w:rsid w:val="00350144"/>
    <w:rsid w:val="00350380"/>
    <w:rsid w:val="00350E0B"/>
    <w:rsid w:val="00351806"/>
    <w:rsid w:val="00351AC9"/>
    <w:rsid w:val="00352649"/>
    <w:rsid w:val="00352DCC"/>
    <w:rsid w:val="003550A8"/>
    <w:rsid w:val="00356C30"/>
    <w:rsid w:val="0036042C"/>
    <w:rsid w:val="00360CAB"/>
    <w:rsid w:val="00361FD0"/>
    <w:rsid w:val="003625C0"/>
    <w:rsid w:val="00362B85"/>
    <w:rsid w:val="00366575"/>
    <w:rsid w:val="00367592"/>
    <w:rsid w:val="0037051B"/>
    <w:rsid w:val="00371571"/>
    <w:rsid w:val="003715CC"/>
    <w:rsid w:val="00371C92"/>
    <w:rsid w:val="00374D91"/>
    <w:rsid w:val="00375C09"/>
    <w:rsid w:val="00377667"/>
    <w:rsid w:val="00377F53"/>
    <w:rsid w:val="003806EE"/>
    <w:rsid w:val="00380D1B"/>
    <w:rsid w:val="00382CED"/>
    <w:rsid w:val="0038359C"/>
    <w:rsid w:val="003837CF"/>
    <w:rsid w:val="00384670"/>
    <w:rsid w:val="003865CE"/>
    <w:rsid w:val="0038668B"/>
    <w:rsid w:val="0038677D"/>
    <w:rsid w:val="003867F3"/>
    <w:rsid w:val="0038708C"/>
    <w:rsid w:val="003878FF"/>
    <w:rsid w:val="00390D74"/>
    <w:rsid w:val="00390E1A"/>
    <w:rsid w:val="00390ED4"/>
    <w:rsid w:val="003911EE"/>
    <w:rsid w:val="00392CF2"/>
    <w:rsid w:val="0039450E"/>
    <w:rsid w:val="00394E2B"/>
    <w:rsid w:val="00396B69"/>
    <w:rsid w:val="00396C3A"/>
    <w:rsid w:val="00397F9B"/>
    <w:rsid w:val="003A0E29"/>
    <w:rsid w:val="003A1C36"/>
    <w:rsid w:val="003A2E40"/>
    <w:rsid w:val="003A4C84"/>
    <w:rsid w:val="003A4F1A"/>
    <w:rsid w:val="003A5F50"/>
    <w:rsid w:val="003A6C3B"/>
    <w:rsid w:val="003A7287"/>
    <w:rsid w:val="003A79CE"/>
    <w:rsid w:val="003B1128"/>
    <w:rsid w:val="003B43E9"/>
    <w:rsid w:val="003B5335"/>
    <w:rsid w:val="003B5646"/>
    <w:rsid w:val="003B5AB6"/>
    <w:rsid w:val="003B6E29"/>
    <w:rsid w:val="003B7552"/>
    <w:rsid w:val="003C047B"/>
    <w:rsid w:val="003C0E89"/>
    <w:rsid w:val="003C1074"/>
    <w:rsid w:val="003C20D7"/>
    <w:rsid w:val="003C2D8B"/>
    <w:rsid w:val="003C3250"/>
    <w:rsid w:val="003C4FAE"/>
    <w:rsid w:val="003C5921"/>
    <w:rsid w:val="003C6C77"/>
    <w:rsid w:val="003C7732"/>
    <w:rsid w:val="003C7747"/>
    <w:rsid w:val="003D14E5"/>
    <w:rsid w:val="003D459A"/>
    <w:rsid w:val="003D5899"/>
    <w:rsid w:val="003D7C12"/>
    <w:rsid w:val="003E0D28"/>
    <w:rsid w:val="003E2CC3"/>
    <w:rsid w:val="003E2E73"/>
    <w:rsid w:val="003E3548"/>
    <w:rsid w:val="003E4659"/>
    <w:rsid w:val="003E4DB6"/>
    <w:rsid w:val="003E529B"/>
    <w:rsid w:val="003E62AB"/>
    <w:rsid w:val="003E7809"/>
    <w:rsid w:val="003F06CE"/>
    <w:rsid w:val="003F102B"/>
    <w:rsid w:val="003F110B"/>
    <w:rsid w:val="003F11D3"/>
    <w:rsid w:val="003F15CA"/>
    <w:rsid w:val="003F16D4"/>
    <w:rsid w:val="003F300B"/>
    <w:rsid w:val="003F3C69"/>
    <w:rsid w:val="003F434A"/>
    <w:rsid w:val="003F5EE1"/>
    <w:rsid w:val="003F61D6"/>
    <w:rsid w:val="003F65AE"/>
    <w:rsid w:val="0040001D"/>
    <w:rsid w:val="00400E6F"/>
    <w:rsid w:val="00401090"/>
    <w:rsid w:val="00401204"/>
    <w:rsid w:val="00401986"/>
    <w:rsid w:val="00402EF5"/>
    <w:rsid w:val="0040313C"/>
    <w:rsid w:val="004038D1"/>
    <w:rsid w:val="00403AB7"/>
    <w:rsid w:val="00403E16"/>
    <w:rsid w:val="004053D9"/>
    <w:rsid w:val="00405B59"/>
    <w:rsid w:val="00405B76"/>
    <w:rsid w:val="004062BA"/>
    <w:rsid w:val="004068EE"/>
    <w:rsid w:val="00406CEE"/>
    <w:rsid w:val="00407934"/>
    <w:rsid w:val="00413023"/>
    <w:rsid w:val="004143B2"/>
    <w:rsid w:val="00414897"/>
    <w:rsid w:val="00415054"/>
    <w:rsid w:val="0041542C"/>
    <w:rsid w:val="00415A74"/>
    <w:rsid w:val="00416654"/>
    <w:rsid w:val="00416E9F"/>
    <w:rsid w:val="00417AD3"/>
    <w:rsid w:val="0042019E"/>
    <w:rsid w:val="00420205"/>
    <w:rsid w:val="00420658"/>
    <w:rsid w:val="00420F04"/>
    <w:rsid w:val="004214FB"/>
    <w:rsid w:val="004223D0"/>
    <w:rsid w:val="00422542"/>
    <w:rsid w:val="00422C12"/>
    <w:rsid w:val="00423C52"/>
    <w:rsid w:val="00424A5A"/>
    <w:rsid w:val="0042667C"/>
    <w:rsid w:val="00426CEA"/>
    <w:rsid w:val="00427CFA"/>
    <w:rsid w:val="00427E06"/>
    <w:rsid w:val="00431875"/>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0E23"/>
    <w:rsid w:val="00451F77"/>
    <w:rsid w:val="004524E8"/>
    <w:rsid w:val="004524F2"/>
    <w:rsid w:val="004536F8"/>
    <w:rsid w:val="00453DA3"/>
    <w:rsid w:val="0045498D"/>
    <w:rsid w:val="00455211"/>
    <w:rsid w:val="00456993"/>
    <w:rsid w:val="00457823"/>
    <w:rsid w:val="00460186"/>
    <w:rsid w:val="00461A62"/>
    <w:rsid w:val="0046206D"/>
    <w:rsid w:val="004620C9"/>
    <w:rsid w:val="0046242C"/>
    <w:rsid w:val="00462686"/>
    <w:rsid w:val="00463A67"/>
    <w:rsid w:val="00463B94"/>
    <w:rsid w:val="00463D60"/>
    <w:rsid w:val="0046490C"/>
    <w:rsid w:val="00464B25"/>
    <w:rsid w:val="00465D7A"/>
    <w:rsid w:val="00466D75"/>
    <w:rsid w:val="0046759E"/>
    <w:rsid w:val="0047046F"/>
    <w:rsid w:val="00471E24"/>
    <w:rsid w:val="0047290F"/>
    <w:rsid w:val="00473D34"/>
    <w:rsid w:val="00473FDD"/>
    <w:rsid w:val="004758F4"/>
    <w:rsid w:val="004767A1"/>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E66"/>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5560"/>
    <w:rsid w:val="004B6BDA"/>
    <w:rsid w:val="004B78FE"/>
    <w:rsid w:val="004C022F"/>
    <w:rsid w:val="004C1380"/>
    <w:rsid w:val="004C1E3D"/>
    <w:rsid w:val="004C2332"/>
    <w:rsid w:val="004C2C9A"/>
    <w:rsid w:val="004C3B30"/>
    <w:rsid w:val="004C428B"/>
    <w:rsid w:val="004C442D"/>
    <w:rsid w:val="004C4BCB"/>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54FE"/>
    <w:rsid w:val="004E602E"/>
    <w:rsid w:val="004F1B94"/>
    <w:rsid w:val="004F2291"/>
    <w:rsid w:val="004F2B3C"/>
    <w:rsid w:val="004F3845"/>
    <w:rsid w:val="004F6B58"/>
    <w:rsid w:val="004F71F1"/>
    <w:rsid w:val="00500E5E"/>
    <w:rsid w:val="00500F86"/>
    <w:rsid w:val="005012FD"/>
    <w:rsid w:val="00501A0E"/>
    <w:rsid w:val="005031F9"/>
    <w:rsid w:val="0050343F"/>
    <w:rsid w:val="00504534"/>
    <w:rsid w:val="00505384"/>
    <w:rsid w:val="00505872"/>
    <w:rsid w:val="00506326"/>
    <w:rsid w:val="00506719"/>
    <w:rsid w:val="00507437"/>
    <w:rsid w:val="00507888"/>
    <w:rsid w:val="00507EB8"/>
    <w:rsid w:val="00510B9C"/>
    <w:rsid w:val="0051148B"/>
    <w:rsid w:val="005123DB"/>
    <w:rsid w:val="00513B8F"/>
    <w:rsid w:val="005141C4"/>
    <w:rsid w:val="00514BAF"/>
    <w:rsid w:val="00515088"/>
    <w:rsid w:val="005154C4"/>
    <w:rsid w:val="00515683"/>
    <w:rsid w:val="00517BAE"/>
    <w:rsid w:val="00517FE4"/>
    <w:rsid w:val="00520137"/>
    <w:rsid w:val="005201C5"/>
    <w:rsid w:val="00520A81"/>
    <w:rsid w:val="00520D96"/>
    <w:rsid w:val="005224A3"/>
    <w:rsid w:val="005234B4"/>
    <w:rsid w:val="0052368C"/>
    <w:rsid w:val="00523C04"/>
    <w:rsid w:val="00525C48"/>
    <w:rsid w:val="00527C37"/>
    <w:rsid w:val="005306CA"/>
    <w:rsid w:val="00530B4D"/>
    <w:rsid w:val="0053251C"/>
    <w:rsid w:val="0053278F"/>
    <w:rsid w:val="00532BC1"/>
    <w:rsid w:val="00532C6F"/>
    <w:rsid w:val="00533F00"/>
    <w:rsid w:val="005349F8"/>
    <w:rsid w:val="00536F19"/>
    <w:rsid w:val="00536F44"/>
    <w:rsid w:val="00537021"/>
    <w:rsid w:val="005371B7"/>
    <w:rsid w:val="00540014"/>
    <w:rsid w:val="005408B5"/>
    <w:rsid w:val="0054151A"/>
    <w:rsid w:val="005416D6"/>
    <w:rsid w:val="00541A64"/>
    <w:rsid w:val="00542418"/>
    <w:rsid w:val="005427BD"/>
    <w:rsid w:val="00542BC9"/>
    <w:rsid w:val="00542FC3"/>
    <w:rsid w:val="0054300A"/>
    <w:rsid w:val="0054345D"/>
    <w:rsid w:val="00544615"/>
    <w:rsid w:val="0054473D"/>
    <w:rsid w:val="00544A27"/>
    <w:rsid w:val="0054519E"/>
    <w:rsid w:val="005454A0"/>
    <w:rsid w:val="005462C3"/>
    <w:rsid w:val="005467CD"/>
    <w:rsid w:val="00546ED5"/>
    <w:rsid w:val="00547349"/>
    <w:rsid w:val="0054780A"/>
    <w:rsid w:val="0055084B"/>
    <w:rsid w:val="00551578"/>
    <w:rsid w:val="00551A4D"/>
    <w:rsid w:val="00554EBD"/>
    <w:rsid w:val="005561DD"/>
    <w:rsid w:val="005568E0"/>
    <w:rsid w:val="00557333"/>
    <w:rsid w:val="005610C5"/>
    <w:rsid w:val="00561282"/>
    <w:rsid w:val="00561802"/>
    <w:rsid w:val="00561ACC"/>
    <w:rsid w:val="00563D4A"/>
    <w:rsid w:val="00564C00"/>
    <w:rsid w:val="00565577"/>
    <w:rsid w:val="00565D4A"/>
    <w:rsid w:val="00570E9A"/>
    <w:rsid w:val="00571E9D"/>
    <w:rsid w:val="005727DA"/>
    <w:rsid w:val="0057456E"/>
    <w:rsid w:val="0057474F"/>
    <w:rsid w:val="00574BBB"/>
    <w:rsid w:val="00575509"/>
    <w:rsid w:val="00575C61"/>
    <w:rsid w:val="00576925"/>
    <w:rsid w:val="00577005"/>
    <w:rsid w:val="00580377"/>
    <w:rsid w:val="00580BEB"/>
    <w:rsid w:val="00581EFF"/>
    <w:rsid w:val="00582064"/>
    <w:rsid w:val="00583DD2"/>
    <w:rsid w:val="005845FD"/>
    <w:rsid w:val="00585AD6"/>
    <w:rsid w:val="00586AA4"/>
    <w:rsid w:val="00587056"/>
    <w:rsid w:val="00590D9B"/>
    <w:rsid w:val="005912CB"/>
    <w:rsid w:val="00592A8E"/>
    <w:rsid w:val="00592C6A"/>
    <w:rsid w:val="00594638"/>
    <w:rsid w:val="00596A87"/>
    <w:rsid w:val="005A00C4"/>
    <w:rsid w:val="005A05DE"/>
    <w:rsid w:val="005A0C3D"/>
    <w:rsid w:val="005A13CE"/>
    <w:rsid w:val="005A1457"/>
    <w:rsid w:val="005A2471"/>
    <w:rsid w:val="005A2EE9"/>
    <w:rsid w:val="005A418B"/>
    <w:rsid w:val="005A4EE6"/>
    <w:rsid w:val="005A6003"/>
    <w:rsid w:val="005A71F7"/>
    <w:rsid w:val="005B0DA7"/>
    <w:rsid w:val="005B2DFA"/>
    <w:rsid w:val="005B2E91"/>
    <w:rsid w:val="005B3192"/>
    <w:rsid w:val="005B635D"/>
    <w:rsid w:val="005B6C38"/>
    <w:rsid w:val="005B70BB"/>
    <w:rsid w:val="005B7841"/>
    <w:rsid w:val="005C14EA"/>
    <w:rsid w:val="005C1DF2"/>
    <w:rsid w:val="005C319B"/>
    <w:rsid w:val="005C380F"/>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657"/>
    <w:rsid w:val="005E097D"/>
    <w:rsid w:val="005E158B"/>
    <w:rsid w:val="005E2D0C"/>
    <w:rsid w:val="005E49BB"/>
    <w:rsid w:val="005E66F8"/>
    <w:rsid w:val="005E6C16"/>
    <w:rsid w:val="005E7078"/>
    <w:rsid w:val="005F020F"/>
    <w:rsid w:val="005F14DB"/>
    <w:rsid w:val="005F2938"/>
    <w:rsid w:val="005F3170"/>
    <w:rsid w:val="005F3C3C"/>
    <w:rsid w:val="005F42C0"/>
    <w:rsid w:val="005F498D"/>
    <w:rsid w:val="005F4BFB"/>
    <w:rsid w:val="005F6C6D"/>
    <w:rsid w:val="006012ED"/>
    <w:rsid w:val="0060193F"/>
    <w:rsid w:val="006037D6"/>
    <w:rsid w:val="00603B98"/>
    <w:rsid w:val="006051FC"/>
    <w:rsid w:val="006054A3"/>
    <w:rsid w:val="00605827"/>
    <w:rsid w:val="0060640F"/>
    <w:rsid w:val="006068CB"/>
    <w:rsid w:val="006072B0"/>
    <w:rsid w:val="006073FD"/>
    <w:rsid w:val="0061030B"/>
    <w:rsid w:val="0061110A"/>
    <w:rsid w:val="006114B0"/>
    <w:rsid w:val="00613F94"/>
    <w:rsid w:val="006151DD"/>
    <w:rsid w:val="00615BEE"/>
    <w:rsid w:val="00616A1A"/>
    <w:rsid w:val="00616FF0"/>
    <w:rsid w:val="006178B1"/>
    <w:rsid w:val="006203EA"/>
    <w:rsid w:val="00621587"/>
    <w:rsid w:val="006216A4"/>
    <w:rsid w:val="00623285"/>
    <w:rsid w:val="0062469D"/>
    <w:rsid w:val="006246A1"/>
    <w:rsid w:val="00625400"/>
    <w:rsid w:val="006256F2"/>
    <w:rsid w:val="00625ACE"/>
    <w:rsid w:val="00625D8F"/>
    <w:rsid w:val="00626F3C"/>
    <w:rsid w:val="00626F77"/>
    <w:rsid w:val="00627489"/>
    <w:rsid w:val="00627A62"/>
    <w:rsid w:val="006315DC"/>
    <w:rsid w:val="006324F4"/>
    <w:rsid w:val="00633A0B"/>
    <w:rsid w:val="00633A72"/>
    <w:rsid w:val="0063415A"/>
    <w:rsid w:val="006345A3"/>
    <w:rsid w:val="0063599A"/>
    <w:rsid w:val="00636E14"/>
    <w:rsid w:val="006372C3"/>
    <w:rsid w:val="00640504"/>
    <w:rsid w:val="0064105D"/>
    <w:rsid w:val="00641545"/>
    <w:rsid w:val="00642F69"/>
    <w:rsid w:val="00643E72"/>
    <w:rsid w:val="00644E8A"/>
    <w:rsid w:val="00645DFA"/>
    <w:rsid w:val="00645E73"/>
    <w:rsid w:val="006469F7"/>
    <w:rsid w:val="006473E3"/>
    <w:rsid w:val="006501FF"/>
    <w:rsid w:val="00651480"/>
    <w:rsid w:val="00651D5E"/>
    <w:rsid w:val="006537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253E"/>
    <w:rsid w:val="00673456"/>
    <w:rsid w:val="00674D42"/>
    <w:rsid w:val="00675312"/>
    <w:rsid w:val="00676345"/>
    <w:rsid w:val="0067712B"/>
    <w:rsid w:val="00677A07"/>
    <w:rsid w:val="00680D9E"/>
    <w:rsid w:val="00681D42"/>
    <w:rsid w:val="00681DAC"/>
    <w:rsid w:val="00682815"/>
    <w:rsid w:val="006839C7"/>
    <w:rsid w:val="0068414A"/>
    <w:rsid w:val="006856E2"/>
    <w:rsid w:val="00685B9B"/>
    <w:rsid w:val="0068664A"/>
    <w:rsid w:val="00691876"/>
    <w:rsid w:val="00691A1A"/>
    <w:rsid w:val="00693B6D"/>
    <w:rsid w:val="00694671"/>
    <w:rsid w:val="00694D14"/>
    <w:rsid w:val="00694D91"/>
    <w:rsid w:val="00695CF8"/>
    <w:rsid w:val="006964B0"/>
    <w:rsid w:val="006970CE"/>
    <w:rsid w:val="006A2038"/>
    <w:rsid w:val="006A2141"/>
    <w:rsid w:val="006A3CF7"/>
    <w:rsid w:val="006A4961"/>
    <w:rsid w:val="006A573F"/>
    <w:rsid w:val="006A677D"/>
    <w:rsid w:val="006A6D10"/>
    <w:rsid w:val="006A6FEE"/>
    <w:rsid w:val="006A7E00"/>
    <w:rsid w:val="006B1049"/>
    <w:rsid w:val="006B1856"/>
    <w:rsid w:val="006B20FD"/>
    <w:rsid w:val="006B2124"/>
    <w:rsid w:val="006B2A29"/>
    <w:rsid w:val="006B2D98"/>
    <w:rsid w:val="006B33CB"/>
    <w:rsid w:val="006B34D5"/>
    <w:rsid w:val="006B3A67"/>
    <w:rsid w:val="006B4641"/>
    <w:rsid w:val="006B467E"/>
    <w:rsid w:val="006B6FC1"/>
    <w:rsid w:val="006B7C2F"/>
    <w:rsid w:val="006C01F5"/>
    <w:rsid w:val="006C0C7E"/>
    <w:rsid w:val="006C1008"/>
    <w:rsid w:val="006C12FD"/>
    <w:rsid w:val="006C25BC"/>
    <w:rsid w:val="006C3147"/>
    <w:rsid w:val="006C374D"/>
    <w:rsid w:val="006C3965"/>
    <w:rsid w:val="006C57A0"/>
    <w:rsid w:val="006C6566"/>
    <w:rsid w:val="006D08AD"/>
    <w:rsid w:val="006D283D"/>
    <w:rsid w:val="006D2AAA"/>
    <w:rsid w:val="006D2D8A"/>
    <w:rsid w:val="006D3C6F"/>
    <w:rsid w:val="006D3F3F"/>
    <w:rsid w:val="006D5887"/>
    <w:rsid w:val="006D5D88"/>
    <w:rsid w:val="006D6AF2"/>
    <w:rsid w:val="006D741C"/>
    <w:rsid w:val="006E04C6"/>
    <w:rsid w:val="006E142E"/>
    <w:rsid w:val="006E29FE"/>
    <w:rsid w:val="006E2D7F"/>
    <w:rsid w:val="006E2FB9"/>
    <w:rsid w:val="006E3260"/>
    <w:rsid w:val="006F021F"/>
    <w:rsid w:val="006F0239"/>
    <w:rsid w:val="006F02CA"/>
    <w:rsid w:val="006F07F2"/>
    <w:rsid w:val="006F0D41"/>
    <w:rsid w:val="006F1B74"/>
    <w:rsid w:val="006F1C7F"/>
    <w:rsid w:val="006F203D"/>
    <w:rsid w:val="006F529B"/>
    <w:rsid w:val="006F64DB"/>
    <w:rsid w:val="006F6637"/>
    <w:rsid w:val="006F66B2"/>
    <w:rsid w:val="006F69BE"/>
    <w:rsid w:val="00700F72"/>
    <w:rsid w:val="00701134"/>
    <w:rsid w:val="00703E82"/>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DE5"/>
    <w:rsid w:val="00724B7A"/>
    <w:rsid w:val="007258EE"/>
    <w:rsid w:val="0072617A"/>
    <w:rsid w:val="007269DD"/>
    <w:rsid w:val="00727B23"/>
    <w:rsid w:val="00727C63"/>
    <w:rsid w:val="00731DD5"/>
    <w:rsid w:val="00731DEF"/>
    <w:rsid w:val="007334BE"/>
    <w:rsid w:val="007341B6"/>
    <w:rsid w:val="00734BA0"/>
    <w:rsid w:val="007361CA"/>
    <w:rsid w:val="007370E1"/>
    <w:rsid w:val="00737264"/>
    <w:rsid w:val="00737562"/>
    <w:rsid w:val="00737AA4"/>
    <w:rsid w:val="007419A8"/>
    <w:rsid w:val="00742589"/>
    <w:rsid w:val="007428CD"/>
    <w:rsid w:val="00742A90"/>
    <w:rsid w:val="00744BB0"/>
    <w:rsid w:val="00744CE9"/>
    <w:rsid w:val="00747DCB"/>
    <w:rsid w:val="00747F94"/>
    <w:rsid w:val="00750338"/>
    <w:rsid w:val="0075049F"/>
    <w:rsid w:val="0075129A"/>
    <w:rsid w:val="00751DCD"/>
    <w:rsid w:val="00752CA9"/>
    <w:rsid w:val="00753673"/>
    <w:rsid w:val="00754B7C"/>
    <w:rsid w:val="00756B40"/>
    <w:rsid w:val="00756D87"/>
    <w:rsid w:val="0075785E"/>
    <w:rsid w:val="007603C8"/>
    <w:rsid w:val="00760733"/>
    <w:rsid w:val="00762922"/>
    <w:rsid w:val="00762B5A"/>
    <w:rsid w:val="00763EFC"/>
    <w:rsid w:val="0076428B"/>
    <w:rsid w:val="00764EED"/>
    <w:rsid w:val="0076539C"/>
    <w:rsid w:val="007655F7"/>
    <w:rsid w:val="007663DA"/>
    <w:rsid w:val="007711C8"/>
    <w:rsid w:val="007726CD"/>
    <w:rsid w:val="00772935"/>
    <w:rsid w:val="00772B91"/>
    <w:rsid w:val="00772CB9"/>
    <w:rsid w:val="00772FB6"/>
    <w:rsid w:val="007732B6"/>
    <w:rsid w:val="00773839"/>
    <w:rsid w:val="007739F3"/>
    <w:rsid w:val="00776C0F"/>
    <w:rsid w:val="00777D05"/>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4F55"/>
    <w:rsid w:val="007A59AF"/>
    <w:rsid w:val="007A728D"/>
    <w:rsid w:val="007A7E03"/>
    <w:rsid w:val="007B180F"/>
    <w:rsid w:val="007B2C46"/>
    <w:rsid w:val="007B3126"/>
    <w:rsid w:val="007B479D"/>
    <w:rsid w:val="007B4976"/>
    <w:rsid w:val="007B52B9"/>
    <w:rsid w:val="007B690D"/>
    <w:rsid w:val="007B7931"/>
    <w:rsid w:val="007B7951"/>
    <w:rsid w:val="007C11F7"/>
    <w:rsid w:val="007C15CE"/>
    <w:rsid w:val="007C1ABF"/>
    <w:rsid w:val="007C1B5F"/>
    <w:rsid w:val="007C2027"/>
    <w:rsid w:val="007C3C4A"/>
    <w:rsid w:val="007C4469"/>
    <w:rsid w:val="007C59A4"/>
    <w:rsid w:val="007C695A"/>
    <w:rsid w:val="007C6C9F"/>
    <w:rsid w:val="007C70A4"/>
    <w:rsid w:val="007C7AD6"/>
    <w:rsid w:val="007D0019"/>
    <w:rsid w:val="007D04A6"/>
    <w:rsid w:val="007D0FC3"/>
    <w:rsid w:val="007D12F0"/>
    <w:rsid w:val="007D3674"/>
    <w:rsid w:val="007D5995"/>
    <w:rsid w:val="007D5C24"/>
    <w:rsid w:val="007D714F"/>
    <w:rsid w:val="007D7438"/>
    <w:rsid w:val="007D7B2A"/>
    <w:rsid w:val="007E0DD4"/>
    <w:rsid w:val="007E15A0"/>
    <w:rsid w:val="007E17ED"/>
    <w:rsid w:val="007E1930"/>
    <w:rsid w:val="007E250A"/>
    <w:rsid w:val="007E2A8C"/>
    <w:rsid w:val="007E3A9E"/>
    <w:rsid w:val="007E4A54"/>
    <w:rsid w:val="007E5C5E"/>
    <w:rsid w:val="007E75E1"/>
    <w:rsid w:val="007E7ADD"/>
    <w:rsid w:val="007F1766"/>
    <w:rsid w:val="007F1C9A"/>
    <w:rsid w:val="007F38A2"/>
    <w:rsid w:val="007F3EC1"/>
    <w:rsid w:val="007F40DE"/>
    <w:rsid w:val="007F43B4"/>
    <w:rsid w:val="007F49E8"/>
    <w:rsid w:val="007F5A5C"/>
    <w:rsid w:val="007F5EBD"/>
    <w:rsid w:val="007F5F67"/>
    <w:rsid w:val="007F7D48"/>
    <w:rsid w:val="008024B2"/>
    <w:rsid w:val="00803C8D"/>
    <w:rsid w:val="008046D9"/>
    <w:rsid w:val="00804867"/>
    <w:rsid w:val="0080517B"/>
    <w:rsid w:val="00805B1C"/>
    <w:rsid w:val="00806143"/>
    <w:rsid w:val="008061D1"/>
    <w:rsid w:val="00811E65"/>
    <w:rsid w:val="00812C43"/>
    <w:rsid w:val="00815368"/>
    <w:rsid w:val="008154AE"/>
    <w:rsid w:val="00816E5B"/>
    <w:rsid w:val="00817B0D"/>
    <w:rsid w:val="0082176A"/>
    <w:rsid w:val="0082232C"/>
    <w:rsid w:val="008224AD"/>
    <w:rsid w:val="00823564"/>
    <w:rsid w:val="008237A4"/>
    <w:rsid w:val="008239DE"/>
    <w:rsid w:val="00825478"/>
    <w:rsid w:val="00825CE5"/>
    <w:rsid w:val="0082758E"/>
    <w:rsid w:val="008279FB"/>
    <w:rsid w:val="008321A3"/>
    <w:rsid w:val="008329BD"/>
    <w:rsid w:val="00834555"/>
    <w:rsid w:val="00834593"/>
    <w:rsid w:val="00834F5D"/>
    <w:rsid w:val="00835165"/>
    <w:rsid w:val="00835FAA"/>
    <w:rsid w:val="00835FC7"/>
    <w:rsid w:val="008362C9"/>
    <w:rsid w:val="00836E7B"/>
    <w:rsid w:val="008404EC"/>
    <w:rsid w:val="00840EF3"/>
    <w:rsid w:val="00841307"/>
    <w:rsid w:val="00844CE9"/>
    <w:rsid w:val="0084518B"/>
    <w:rsid w:val="00845BB9"/>
    <w:rsid w:val="00845CDB"/>
    <w:rsid w:val="00845F3C"/>
    <w:rsid w:val="00846894"/>
    <w:rsid w:val="008476B6"/>
    <w:rsid w:val="00847EE5"/>
    <w:rsid w:val="00850867"/>
    <w:rsid w:val="0085096C"/>
    <w:rsid w:val="00851737"/>
    <w:rsid w:val="0085203F"/>
    <w:rsid w:val="008527EE"/>
    <w:rsid w:val="00852D87"/>
    <w:rsid w:val="00853373"/>
    <w:rsid w:val="008537EB"/>
    <w:rsid w:val="008546B9"/>
    <w:rsid w:val="00854754"/>
    <w:rsid w:val="00855433"/>
    <w:rsid w:val="00856E36"/>
    <w:rsid w:val="00857847"/>
    <w:rsid w:val="00857A7F"/>
    <w:rsid w:val="008607A5"/>
    <w:rsid w:val="00860C5B"/>
    <w:rsid w:val="00860F2F"/>
    <w:rsid w:val="00861B04"/>
    <w:rsid w:val="00863CD7"/>
    <w:rsid w:val="00863FBC"/>
    <w:rsid w:val="0086553C"/>
    <w:rsid w:val="00865C87"/>
    <w:rsid w:val="00866998"/>
    <w:rsid w:val="008671A9"/>
    <w:rsid w:val="008674BE"/>
    <w:rsid w:val="00867D31"/>
    <w:rsid w:val="00871439"/>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866"/>
    <w:rsid w:val="00883F64"/>
    <w:rsid w:val="0088431C"/>
    <w:rsid w:val="00885227"/>
    <w:rsid w:val="0088556F"/>
    <w:rsid w:val="008863B0"/>
    <w:rsid w:val="00886EEC"/>
    <w:rsid w:val="00893696"/>
    <w:rsid w:val="00894F29"/>
    <w:rsid w:val="00896B2C"/>
    <w:rsid w:val="0089709A"/>
    <w:rsid w:val="008A0641"/>
    <w:rsid w:val="008A19AF"/>
    <w:rsid w:val="008A1F5E"/>
    <w:rsid w:val="008A310A"/>
    <w:rsid w:val="008A34B2"/>
    <w:rsid w:val="008A43FB"/>
    <w:rsid w:val="008A605F"/>
    <w:rsid w:val="008B09E2"/>
    <w:rsid w:val="008B1593"/>
    <w:rsid w:val="008B16E6"/>
    <w:rsid w:val="008B1974"/>
    <w:rsid w:val="008B1E5A"/>
    <w:rsid w:val="008B2084"/>
    <w:rsid w:val="008B2703"/>
    <w:rsid w:val="008B2B20"/>
    <w:rsid w:val="008B3442"/>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9E3"/>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6D32"/>
    <w:rsid w:val="009070A6"/>
    <w:rsid w:val="00910598"/>
    <w:rsid w:val="00911210"/>
    <w:rsid w:val="00911291"/>
    <w:rsid w:val="009116D1"/>
    <w:rsid w:val="0091184E"/>
    <w:rsid w:val="00911A39"/>
    <w:rsid w:val="009129E4"/>
    <w:rsid w:val="00913AD8"/>
    <w:rsid w:val="00914B3F"/>
    <w:rsid w:val="00915243"/>
    <w:rsid w:val="00915F8E"/>
    <w:rsid w:val="009166DC"/>
    <w:rsid w:val="00917B83"/>
    <w:rsid w:val="00917F76"/>
    <w:rsid w:val="00921A88"/>
    <w:rsid w:val="00922573"/>
    <w:rsid w:val="00922E7E"/>
    <w:rsid w:val="00923047"/>
    <w:rsid w:val="0092615D"/>
    <w:rsid w:val="00930493"/>
    <w:rsid w:val="0093179A"/>
    <w:rsid w:val="00931F12"/>
    <w:rsid w:val="00934644"/>
    <w:rsid w:val="009357EA"/>
    <w:rsid w:val="00936515"/>
    <w:rsid w:val="009365E1"/>
    <w:rsid w:val="00936975"/>
    <w:rsid w:val="00936C66"/>
    <w:rsid w:val="0094009C"/>
    <w:rsid w:val="00940E53"/>
    <w:rsid w:val="00941126"/>
    <w:rsid w:val="009418AB"/>
    <w:rsid w:val="00942A33"/>
    <w:rsid w:val="00942BB8"/>
    <w:rsid w:val="00942BFA"/>
    <w:rsid w:val="00943B47"/>
    <w:rsid w:val="00943B70"/>
    <w:rsid w:val="00943BA3"/>
    <w:rsid w:val="00943C60"/>
    <w:rsid w:val="009444BF"/>
    <w:rsid w:val="00944D39"/>
    <w:rsid w:val="00946F5C"/>
    <w:rsid w:val="00951282"/>
    <w:rsid w:val="00951852"/>
    <w:rsid w:val="00952424"/>
    <w:rsid w:val="00952CB3"/>
    <w:rsid w:val="009535EA"/>
    <w:rsid w:val="0095454C"/>
    <w:rsid w:val="00957C55"/>
    <w:rsid w:val="0096254F"/>
    <w:rsid w:val="009627D8"/>
    <w:rsid w:val="00962C4D"/>
    <w:rsid w:val="009638EE"/>
    <w:rsid w:val="00963CD9"/>
    <w:rsid w:val="009644D7"/>
    <w:rsid w:val="009648F7"/>
    <w:rsid w:val="00964AA3"/>
    <w:rsid w:val="00964F2A"/>
    <w:rsid w:val="00965E24"/>
    <w:rsid w:val="00965F31"/>
    <w:rsid w:val="00966B5E"/>
    <w:rsid w:val="0096719B"/>
    <w:rsid w:val="00972436"/>
    <w:rsid w:val="009738E7"/>
    <w:rsid w:val="00974F78"/>
    <w:rsid w:val="009751BD"/>
    <w:rsid w:val="00975CE0"/>
    <w:rsid w:val="00976AD9"/>
    <w:rsid w:val="0098011B"/>
    <w:rsid w:val="009808E1"/>
    <w:rsid w:val="00981234"/>
    <w:rsid w:val="0098338A"/>
    <w:rsid w:val="009843E2"/>
    <w:rsid w:val="0099000E"/>
    <w:rsid w:val="00990758"/>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45AA"/>
    <w:rsid w:val="009A76AB"/>
    <w:rsid w:val="009B030E"/>
    <w:rsid w:val="009B203D"/>
    <w:rsid w:val="009B25D1"/>
    <w:rsid w:val="009B28D9"/>
    <w:rsid w:val="009B36FB"/>
    <w:rsid w:val="009B3708"/>
    <w:rsid w:val="009B3F1D"/>
    <w:rsid w:val="009B53B3"/>
    <w:rsid w:val="009B54E1"/>
    <w:rsid w:val="009B64B7"/>
    <w:rsid w:val="009B7630"/>
    <w:rsid w:val="009B779D"/>
    <w:rsid w:val="009B7A27"/>
    <w:rsid w:val="009B7F34"/>
    <w:rsid w:val="009C0A95"/>
    <w:rsid w:val="009C2B1D"/>
    <w:rsid w:val="009C3D7B"/>
    <w:rsid w:val="009C5EC4"/>
    <w:rsid w:val="009C6476"/>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0C54"/>
    <w:rsid w:val="009E1E01"/>
    <w:rsid w:val="009E2F4D"/>
    <w:rsid w:val="009E3676"/>
    <w:rsid w:val="009E377E"/>
    <w:rsid w:val="009E3F4D"/>
    <w:rsid w:val="009E412C"/>
    <w:rsid w:val="009E5A55"/>
    <w:rsid w:val="009E76A9"/>
    <w:rsid w:val="009F073D"/>
    <w:rsid w:val="009F0D0B"/>
    <w:rsid w:val="009F1640"/>
    <w:rsid w:val="009F3149"/>
    <w:rsid w:val="009F3526"/>
    <w:rsid w:val="009F36C0"/>
    <w:rsid w:val="009F4D87"/>
    <w:rsid w:val="009F541E"/>
    <w:rsid w:val="009F65AD"/>
    <w:rsid w:val="00A00E69"/>
    <w:rsid w:val="00A018E5"/>
    <w:rsid w:val="00A01FFA"/>
    <w:rsid w:val="00A025B3"/>
    <w:rsid w:val="00A026DC"/>
    <w:rsid w:val="00A027A7"/>
    <w:rsid w:val="00A0291A"/>
    <w:rsid w:val="00A03927"/>
    <w:rsid w:val="00A045C9"/>
    <w:rsid w:val="00A045F3"/>
    <w:rsid w:val="00A04E01"/>
    <w:rsid w:val="00A06034"/>
    <w:rsid w:val="00A119A1"/>
    <w:rsid w:val="00A127BE"/>
    <w:rsid w:val="00A13056"/>
    <w:rsid w:val="00A14D8A"/>
    <w:rsid w:val="00A15427"/>
    <w:rsid w:val="00A162DC"/>
    <w:rsid w:val="00A16A85"/>
    <w:rsid w:val="00A1726C"/>
    <w:rsid w:val="00A17595"/>
    <w:rsid w:val="00A177C7"/>
    <w:rsid w:val="00A20488"/>
    <w:rsid w:val="00A213F2"/>
    <w:rsid w:val="00A214E4"/>
    <w:rsid w:val="00A21729"/>
    <w:rsid w:val="00A21C62"/>
    <w:rsid w:val="00A22799"/>
    <w:rsid w:val="00A22B13"/>
    <w:rsid w:val="00A27015"/>
    <w:rsid w:val="00A2747D"/>
    <w:rsid w:val="00A27B81"/>
    <w:rsid w:val="00A30E3E"/>
    <w:rsid w:val="00A33CC8"/>
    <w:rsid w:val="00A34167"/>
    <w:rsid w:val="00A35AD3"/>
    <w:rsid w:val="00A360AF"/>
    <w:rsid w:val="00A3619C"/>
    <w:rsid w:val="00A367B0"/>
    <w:rsid w:val="00A36A14"/>
    <w:rsid w:val="00A41DB8"/>
    <w:rsid w:val="00A4422F"/>
    <w:rsid w:val="00A443C3"/>
    <w:rsid w:val="00A45500"/>
    <w:rsid w:val="00A46588"/>
    <w:rsid w:val="00A465C3"/>
    <w:rsid w:val="00A46CFB"/>
    <w:rsid w:val="00A50E8C"/>
    <w:rsid w:val="00A5113A"/>
    <w:rsid w:val="00A518E7"/>
    <w:rsid w:val="00A5223C"/>
    <w:rsid w:val="00A5293B"/>
    <w:rsid w:val="00A53679"/>
    <w:rsid w:val="00A53CD4"/>
    <w:rsid w:val="00A55122"/>
    <w:rsid w:val="00A55A67"/>
    <w:rsid w:val="00A55D94"/>
    <w:rsid w:val="00A56C6C"/>
    <w:rsid w:val="00A57B4D"/>
    <w:rsid w:val="00A60353"/>
    <w:rsid w:val="00A60A20"/>
    <w:rsid w:val="00A60E2E"/>
    <w:rsid w:val="00A626B5"/>
    <w:rsid w:val="00A62E4C"/>
    <w:rsid w:val="00A633A4"/>
    <w:rsid w:val="00A65E9D"/>
    <w:rsid w:val="00A66FC7"/>
    <w:rsid w:val="00A670F5"/>
    <w:rsid w:val="00A7106E"/>
    <w:rsid w:val="00A717F0"/>
    <w:rsid w:val="00A71B03"/>
    <w:rsid w:val="00A724C1"/>
    <w:rsid w:val="00A765A5"/>
    <w:rsid w:val="00A76A26"/>
    <w:rsid w:val="00A76C48"/>
    <w:rsid w:val="00A776C4"/>
    <w:rsid w:val="00A8117F"/>
    <w:rsid w:val="00A8184E"/>
    <w:rsid w:val="00A82254"/>
    <w:rsid w:val="00A83D0F"/>
    <w:rsid w:val="00A83E90"/>
    <w:rsid w:val="00A85D22"/>
    <w:rsid w:val="00A85EE6"/>
    <w:rsid w:val="00A86253"/>
    <w:rsid w:val="00A86A8C"/>
    <w:rsid w:val="00A86F5A"/>
    <w:rsid w:val="00A8719D"/>
    <w:rsid w:val="00A87943"/>
    <w:rsid w:val="00A879CB"/>
    <w:rsid w:val="00A87B96"/>
    <w:rsid w:val="00A903E6"/>
    <w:rsid w:val="00A904BC"/>
    <w:rsid w:val="00A9050E"/>
    <w:rsid w:val="00A905F5"/>
    <w:rsid w:val="00A92636"/>
    <w:rsid w:val="00A9377F"/>
    <w:rsid w:val="00A942F4"/>
    <w:rsid w:val="00A95329"/>
    <w:rsid w:val="00A95ABE"/>
    <w:rsid w:val="00A96176"/>
    <w:rsid w:val="00A9778E"/>
    <w:rsid w:val="00A977D4"/>
    <w:rsid w:val="00A97A80"/>
    <w:rsid w:val="00AA029A"/>
    <w:rsid w:val="00AA05E9"/>
    <w:rsid w:val="00AA0C52"/>
    <w:rsid w:val="00AA1916"/>
    <w:rsid w:val="00AA1C84"/>
    <w:rsid w:val="00AA2421"/>
    <w:rsid w:val="00AA3775"/>
    <w:rsid w:val="00AA3FA4"/>
    <w:rsid w:val="00AA4071"/>
    <w:rsid w:val="00AA79AF"/>
    <w:rsid w:val="00AA7A50"/>
    <w:rsid w:val="00AB04A9"/>
    <w:rsid w:val="00AB0FCC"/>
    <w:rsid w:val="00AB118D"/>
    <w:rsid w:val="00AB1478"/>
    <w:rsid w:val="00AB1974"/>
    <w:rsid w:val="00AB224C"/>
    <w:rsid w:val="00AB3047"/>
    <w:rsid w:val="00AB3E99"/>
    <w:rsid w:val="00AB4476"/>
    <w:rsid w:val="00AB466D"/>
    <w:rsid w:val="00AB6099"/>
    <w:rsid w:val="00AC05E5"/>
    <w:rsid w:val="00AC11DF"/>
    <w:rsid w:val="00AC18E3"/>
    <w:rsid w:val="00AC299B"/>
    <w:rsid w:val="00AC3134"/>
    <w:rsid w:val="00AC34E3"/>
    <w:rsid w:val="00AC352B"/>
    <w:rsid w:val="00AC3EB5"/>
    <w:rsid w:val="00AC4094"/>
    <w:rsid w:val="00AC6C7C"/>
    <w:rsid w:val="00AC6E1F"/>
    <w:rsid w:val="00AC75F4"/>
    <w:rsid w:val="00AD10AF"/>
    <w:rsid w:val="00AD2499"/>
    <w:rsid w:val="00AD2695"/>
    <w:rsid w:val="00AD280E"/>
    <w:rsid w:val="00AD2987"/>
    <w:rsid w:val="00AD36D0"/>
    <w:rsid w:val="00AD3AEB"/>
    <w:rsid w:val="00AD47F4"/>
    <w:rsid w:val="00AD5560"/>
    <w:rsid w:val="00AD6355"/>
    <w:rsid w:val="00AD6C86"/>
    <w:rsid w:val="00AD7D7D"/>
    <w:rsid w:val="00AE057A"/>
    <w:rsid w:val="00AE16AE"/>
    <w:rsid w:val="00AE223E"/>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7F4"/>
    <w:rsid w:val="00B01C6C"/>
    <w:rsid w:val="00B02DC7"/>
    <w:rsid w:val="00B03FB4"/>
    <w:rsid w:val="00B04035"/>
    <w:rsid w:val="00B05350"/>
    <w:rsid w:val="00B05A29"/>
    <w:rsid w:val="00B05B48"/>
    <w:rsid w:val="00B05F81"/>
    <w:rsid w:val="00B10145"/>
    <w:rsid w:val="00B101C0"/>
    <w:rsid w:val="00B103B0"/>
    <w:rsid w:val="00B12017"/>
    <w:rsid w:val="00B12386"/>
    <w:rsid w:val="00B13840"/>
    <w:rsid w:val="00B14666"/>
    <w:rsid w:val="00B14CC5"/>
    <w:rsid w:val="00B15BA3"/>
    <w:rsid w:val="00B15DF1"/>
    <w:rsid w:val="00B1686F"/>
    <w:rsid w:val="00B20395"/>
    <w:rsid w:val="00B20D87"/>
    <w:rsid w:val="00B21157"/>
    <w:rsid w:val="00B21C50"/>
    <w:rsid w:val="00B21C6B"/>
    <w:rsid w:val="00B230B2"/>
    <w:rsid w:val="00B25DFC"/>
    <w:rsid w:val="00B269E5"/>
    <w:rsid w:val="00B26B34"/>
    <w:rsid w:val="00B26D3A"/>
    <w:rsid w:val="00B3167A"/>
    <w:rsid w:val="00B3198A"/>
    <w:rsid w:val="00B31DB4"/>
    <w:rsid w:val="00B32C8C"/>
    <w:rsid w:val="00B3355A"/>
    <w:rsid w:val="00B34194"/>
    <w:rsid w:val="00B356B1"/>
    <w:rsid w:val="00B401F1"/>
    <w:rsid w:val="00B4054C"/>
    <w:rsid w:val="00B405DB"/>
    <w:rsid w:val="00B40639"/>
    <w:rsid w:val="00B40C25"/>
    <w:rsid w:val="00B4239B"/>
    <w:rsid w:val="00B43BAD"/>
    <w:rsid w:val="00B4587E"/>
    <w:rsid w:val="00B46550"/>
    <w:rsid w:val="00B46807"/>
    <w:rsid w:val="00B46993"/>
    <w:rsid w:val="00B46BAA"/>
    <w:rsid w:val="00B46DB0"/>
    <w:rsid w:val="00B4720F"/>
    <w:rsid w:val="00B47489"/>
    <w:rsid w:val="00B53BC3"/>
    <w:rsid w:val="00B5437B"/>
    <w:rsid w:val="00B548B2"/>
    <w:rsid w:val="00B5568C"/>
    <w:rsid w:val="00B56DD5"/>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77A67"/>
    <w:rsid w:val="00B80DF9"/>
    <w:rsid w:val="00B8270A"/>
    <w:rsid w:val="00B838D0"/>
    <w:rsid w:val="00B83F06"/>
    <w:rsid w:val="00B86233"/>
    <w:rsid w:val="00B905F3"/>
    <w:rsid w:val="00B920E4"/>
    <w:rsid w:val="00B93185"/>
    <w:rsid w:val="00B93352"/>
    <w:rsid w:val="00B93CF9"/>
    <w:rsid w:val="00B94B2A"/>
    <w:rsid w:val="00B94EE8"/>
    <w:rsid w:val="00B955E8"/>
    <w:rsid w:val="00B957FD"/>
    <w:rsid w:val="00B96519"/>
    <w:rsid w:val="00BA0450"/>
    <w:rsid w:val="00BA0B41"/>
    <w:rsid w:val="00BA0DB3"/>
    <w:rsid w:val="00BA10CA"/>
    <w:rsid w:val="00BA175D"/>
    <w:rsid w:val="00BA17D2"/>
    <w:rsid w:val="00BA2B7D"/>
    <w:rsid w:val="00BA3709"/>
    <w:rsid w:val="00BA4551"/>
    <w:rsid w:val="00BA4A4D"/>
    <w:rsid w:val="00BA5925"/>
    <w:rsid w:val="00BA5CDA"/>
    <w:rsid w:val="00BA7335"/>
    <w:rsid w:val="00BA7C16"/>
    <w:rsid w:val="00BA7DFF"/>
    <w:rsid w:val="00BB2523"/>
    <w:rsid w:val="00BB2B1A"/>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C7A52"/>
    <w:rsid w:val="00BD003A"/>
    <w:rsid w:val="00BD0A82"/>
    <w:rsid w:val="00BD0DAA"/>
    <w:rsid w:val="00BD20C6"/>
    <w:rsid w:val="00BD229D"/>
    <w:rsid w:val="00BD32B9"/>
    <w:rsid w:val="00BD3B10"/>
    <w:rsid w:val="00BD3C27"/>
    <w:rsid w:val="00BD3EA1"/>
    <w:rsid w:val="00BD6937"/>
    <w:rsid w:val="00BD6E3F"/>
    <w:rsid w:val="00BD750C"/>
    <w:rsid w:val="00BD7570"/>
    <w:rsid w:val="00BE0059"/>
    <w:rsid w:val="00BE0C2A"/>
    <w:rsid w:val="00BE15B1"/>
    <w:rsid w:val="00BE1F7D"/>
    <w:rsid w:val="00BE2471"/>
    <w:rsid w:val="00BE2AF7"/>
    <w:rsid w:val="00BE2C09"/>
    <w:rsid w:val="00BE2EDA"/>
    <w:rsid w:val="00BE2FC6"/>
    <w:rsid w:val="00BE4F45"/>
    <w:rsid w:val="00BE6DC2"/>
    <w:rsid w:val="00BE6F25"/>
    <w:rsid w:val="00BE7550"/>
    <w:rsid w:val="00BF0AB9"/>
    <w:rsid w:val="00BF10E8"/>
    <w:rsid w:val="00BF1B56"/>
    <w:rsid w:val="00BF272A"/>
    <w:rsid w:val="00BF30B8"/>
    <w:rsid w:val="00BF3B97"/>
    <w:rsid w:val="00BF4562"/>
    <w:rsid w:val="00BF5857"/>
    <w:rsid w:val="00BF6639"/>
    <w:rsid w:val="00BF680C"/>
    <w:rsid w:val="00BF759B"/>
    <w:rsid w:val="00C008B7"/>
    <w:rsid w:val="00C01CAB"/>
    <w:rsid w:val="00C01DE9"/>
    <w:rsid w:val="00C028F9"/>
    <w:rsid w:val="00C02EDC"/>
    <w:rsid w:val="00C0311D"/>
    <w:rsid w:val="00C03ED4"/>
    <w:rsid w:val="00C0490C"/>
    <w:rsid w:val="00C06069"/>
    <w:rsid w:val="00C0749A"/>
    <w:rsid w:val="00C11024"/>
    <w:rsid w:val="00C11E1E"/>
    <w:rsid w:val="00C1215D"/>
    <w:rsid w:val="00C13488"/>
    <w:rsid w:val="00C13F29"/>
    <w:rsid w:val="00C14A12"/>
    <w:rsid w:val="00C14BD5"/>
    <w:rsid w:val="00C1569B"/>
    <w:rsid w:val="00C16412"/>
    <w:rsid w:val="00C16784"/>
    <w:rsid w:val="00C1714D"/>
    <w:rsid w:val="00C21699"/>
    <w:rsid w:val="00C21DA8"/>
    <w:rsid w:val="00C21FD7"/>
    <w:rsid w:val="00C221F4"/>
    <w:rsid w:val="00C22348"/>
    <w:rsid w:val="00C2301D"/>
    <w:rsid w:val="00C25485"/>
    <w:rsid w:val="00C3225F"/>
    <w:rsid w:val="00C32AAA"/>
    <w:rsid w:val="00C32FAA"/>
    <w:rsid w:val="00C33984"/>
    <w:rsid w:val="00C33FCC"/>
    <w:rsid w:val="00C340A6"/>
    <w:rsid w:val="00C34E25"/>
    <w:rsid w:val="00C35FA3"/>
    <w:rsid w:val="00C36B0E"/>
    <w:rsid w:val="00C37009"/>
    <w:rsid w:val="00C3763C"/>
    <w:rsid w:val="00C41119"/>
    <w:rsid w:val="00C433E9"/>
    <w:rsid w:val="00C43A96"/>
    <w:rsid w:val="00C447DC"/>
    <w:rsid w:val="00C45B28"/>
    <w:rsid w:val="00C45F30"/>
    <w:rsid w:val="00C46DD3"/>
    <w:rsid w:val="00C471EC"/>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2F8A"/>
    <w:rsid w:val="00C73E55"/>
    <w:rsid w:val="00C73F75"/>
    <w:rsid w:val="00C73FF7"/>
    <w:rsid w:val="00C742DD"/>
    <w:rsid w:val="00C745F5"/>
    <w:rsid w:val="00C74807"/>
    <w:rsid w:val="00C7567B"/>
    <w:rsid w:val="00C75E7E"/>
    <w:rsid w:val="00C760D2"/>
    <w:rsid w:val="00C761CA"/>
    <w:rsid w:val="00C7647C"/>
    <w:rsid w:val="00C7656E"/>
    <w:rsid w:val="00C76D21"/>
    <w:rsid w:val="00C772CD"/>
    <w:rsid w:val="00C77548"/>
    <w:rsid w:val="00C7764F"/>
    <w:rsid w:val="00C80356"/>
    <w:rsid w:val="00C8080F"/>
    <w:rsid w:val="00C80F46"/>
    <w:rsid w:val="00C81737"/>
    <w:rsid w:val="00C820EC"/>
    <w:rsid w:val="00C82221"/>
    <w:rsid w:val="00C82475"/>
    <w:rsid w:val="00C82A6F"/>
    <w:rsid w:val="00C82EFB"/>
    <w:rsid w:val="00C83A31"/>
    <w:rsid w:val="00C83AD0"/>
    <w:rsid w:val="00C83FD5"/>
    <w:rsid w:val="00C84C13"/>
    <w:rsid w:val="00C84FA8"/>
    <w:rsid w:val="00C85228"/>
    <w:rsid w:val="00C85ED9"/>
    <w:rsid w:val="00C871BA"/>
    <w:rsid w:val="00C87BBE"/>
    <w:rsid w:val="00C87D03"/>
    <w:rsid w:val="00C87F61"/>
    <w:rsid w:val="00C87FCA"/>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2A5E"/>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596"/>
    <w:rsid w:val="00CD3AC3"/>
    <w:rsid w:val="00CD3F20"/>
    <w:rsid w:val="00CD4335"/>
    <w:rsid w:val="00CD702C"/>
    <w:rsid w:val="00CD7BE4"/>
    <w:rsid w:val="00CE0010"/>
    <w:rsid w:val="00CE044B"/>
    <w:rsid w:val="00CE0F53"/>
    <w:rsid w:val="00CE3697"/>
    <w:rsid w:val="00CE3952"/>
    <w:rsid w:val="00CE39A8"/>
    <w:rsid w:val="00CE72D9"/>
    <w:rsid w:val="00CE7AA3"/>
    <w:rsid w:val="00CF0F1A"/>
    <w:rsid w:val="00CF1949"/>
    <w:rsid w:val="00CF3C24"/>
    <w:rsid w:val="00CF3C30"/>
    <w:rsid w:val="00CF4601"/>
    <w:rsid w:val="00CF6164"/>
    <w:rsid w:val="00CF7712"/>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16DA8"/>
    <w:rsid w:val="00D22247"/>
    <w:rsid w:val="00D222DC"/>
    <w:rsid w:val="00D23500"/>
    <w:rsid w:val="00D25077"/>
    <w:rsid w:val="00D27021"/>
    <w:rsid w:val="00D27533"/>
    <w:rsid w:val="00D30BB8"/>
    <w:rsid w:val="00D30F62"/>
    <w:rsid w:val="00D321EA"/>
    <w:rsid w:val="00D32811"/>
    <w:rsid w:val="00D34105"/>
    <w:rsid w:val="00D36176"/>
    <w:rsid w:val="00D363F7"/>
    <w:rsid w:val="00D4116D"/>
    <w:rsid w:val="00D41A89"/>
    <w:rsid w:val="00D42FCF"/>
    <w:rsid w:val="00D45BB3"/>
    <w:rsid w:val="00D461D9"/>
    <w:rsid w:val="00D4772B"/>
    <w:rsid w:val="00D47D40"/>
    <w:rsid w:val="00D50522"/>
    <w:rsid w:val="00D518B9"/>
    <w:rsid w:val="00D527B4"/>
    <w:rsid w:val="00D52A16"/>
    <w:rsid w:val="00D535DB"/>
    <w:rsid w:val="00D544DE"/>
    <w:rsid w:val="00D54AD4"/>
    <w:rsid w:val="00D54DB7"/>
    <w:rsid w:val="00D56C40"/>
    <w:rsid w:val="00D60F14"/>
    <w:rsid w:val="00D62103"/>
    <w:rsid w:val="00D6318D"/>
    <w:rsid w:val="00D6342F"/>
    <w:rsid w:val="00D636CD"/>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59D3"/>
    <w:rsid w:val="00D968D9"/>
    <w:rsid w:val="00D9798F"/>
    <w:rsid w:val="00DA06EE"/>
    <w:rsid w:val="00DA198E"/>
    <w:rsid w:val="00DA1A7B"/>
    <w:rsid w:val="00DA2681"/>
    <w:rsid w:val="00DA27E2"/>
    <w:rsid w:val="00DA2DE7"/>
    <w:rsid w:val="00DA3E19"/>
    <w:rsid w:val="00DA4324"/>
    <w:rsid w:val="00DA780E"/>
    <w:rsid w:val="00DB0000"/>
    <w:rsid w:val="00DB04F7"/>
    <w:rsid w:val="00DB21E9"/>
    <w:rsid w:val="00DB23FC"/>
    <w:rsid w:val="00DB259D"/>
    <w:rsid w:val="00DB3C41"/>
    <w:rsid w:val="00DB4A65"/>
    <w:rsid w:val="00DB4EFF"/>
    <w:rsid w:val="00DB5E76"/>
    <w:rsid w:val="00DB5FAF"/>
    <w:rsid w:val="00DB61B7"/>
    <w:rsid w:val="00DB61BB"/>
    <w:rsid w:val="00DB6E8A"/>
    <w:rsid w:val="00DB77A2"/>
    <w:rsid w:val="00DC0155"/>
    <w:rsid w:val="00DC23FA"/>
    <w:rsid w:val="00DC2760"/>
    <w:rsid w:val="00DC5CBF"/>
    <w:rsid w:val="00DC61C7"/>
    <w:rsid w:val="00DC64BB"/>
    <w:rsid w:val="00DC69F6"/>
    <w:rsid w:val="00DC6D7B"/>
    <w:rsid w:val="00DD1060"/>
    <w:rsid w:val="00DD1134"/>
    <w:rsid w:val="00DD134A"/>
    <w:rsid w:val="00DD1B2A"/>
    <w:rsid w:val="00DD2248"/>
    <w:rsid w:val="00DD286B"/>
    <w:rsid w:val="00DD2A5F"/>
    <w:rsid w:val="00DD2C0A"/>
    <w:rsid w:val="00DD3911"/>
    <w:rsid w:val="00DD3ABC"/>
    <w:rsid w:val="00DD3EA3"/>
    <w:rsid w:val="00DD51AC"/>
    <w:rsid w:val="00DD5A6C"/>
    <w:rsid w:val="00DE06B0"/>
    <w:rsid w:val="00DE1352"/>
    <w:rsid w:val="00DE1766"/>
    <w:rsid w:val="00DE1985"/>
    <w:rsid w:val="00DE200D"/>
    <w:rsid w:val="00DE216B"/>
    <w:rsid w:val="00DE2191"/>
    <w:rsid w:val="00DE2FA4"/>
    <w:rsid w:val="00DE33C0"/>
    <w:rsid w:val="00DE5CFA"/>
    <w:rsid w:val="00DE6481"/>
    <w:rsid w:val="00DE6648"/>
    <w:rsid w:val="00DF082F"/>
    <w:rsid w:val="00DF093D"/>
    <w:rsid w:val="00DF1947"/>
    <w:rsid w:val="00DF2F17"/>
    <w:rsid w:val="00DF3138"/>
    <w:rsid w:val="00DF3BBC"/>
    <w:rsid w:val="00DF4216"/>
    <w:rsid w:val="00DF4823"/>
    <w:rsid w:val="00DF5218"/>
    <w:rsid w:val="00DF5536"/>
    <w:rsid w:val="00DF5E55"/>
    <w:rsid w:val="00DF6307"/>
    <w:rsid w:val="00DF7B74"/>
    <w:rsid w:val="00E00ADF"/>
    <w:rsid w:val="00E00BEC"/>
    <w:rsid w:val="00E02F60"/>
    <w:rsid w:val="00E03B7E"/>
    <w:rsid w:val="00E03F48"/>
    <w:rsid w:val="00E04527"/>
    <w:rsid w:val="00E059E0"/>
    <w:rsid w:val="00E05D6D"/>
    <w:rsid w:val="00E0664C"/>
    <w:rsid w:val="00E06C5E"/>
    <w:rsid w:val="00E072A6"/>
    <w:rsid w:val="00E073AC"/>
    <w:rsid w:val="00E07E3A"/>
    <w:rsid w:val="00E102EE"/>
    <w:rsid w:val="00E10D66"/>
    <w:rsid w:val="00E1136B"/>
    <w:rsid w:val="00E11B75"/>
    <w:rsid w:val="00E12002"/>
    <w:rsid w:val="00E132FB"/>
    <w:rsid w:val="00E1334F"/>
    <w:rsid w:val="00E15101"/>
    <w:rsid w:val="00E15422"/>
    <w:rsid w:val="00E16263"/>
    <w:rsid w:val="00E165B0"/>
    <w:rsid w:val="00E16FA3"/>
    <w:rsid w:val="00E1773D"/>
    <w:rsid w:val="00E2107C"/>
    <w:rsid w:val="00E2185C"/>
    <w:rsid w:val="00E21AD3"/>
    <w:rsid w:val="00E22185"/>
    <w:rsid w:val="00E22572"/>
    <w:rsid w:val="00E241C9"/>
    <w:rsid w:val="00E24D90"/>
    <w:rsid w:val="00E2553D"/>
    <w:rsid w:val="00E26F75"/>
    <w:rsid w:val="00E272B8"/>
    <w:rsid w:val="00E27893"/>
    <w:rsid w:val="00E27C8E"/>
    <w:rsid w:val="00E31153"/>
    <w:rsid w:val="00E31733"/>
    <w:rsid w:val="00E32020"/>
    <w:rsid w:val="00E327B4"/>
    <w:rsid w:val="00E32AAB"/>
    <w:rsid w:val="00E332D9"/>
    <w:rsid w:val="00E341C9"/>
    <w:rsid w:val="00E34836"/>
    <w:rsid w:val="00E35268"/>
    <w:rsid w:val="00E35498"/>
    <w:rsid w:val="00E359A0"/>
    <w:rsid w:val="00E35DDE"/>
    <w:rsid w:val="00E372C8"/>
    <w:rsid w:val="00E375FD"/>
    <w:rsid w:val="00E40303"/>
    <w:rsid w:val="00E40572"/>
    <w:rsid w:val="00E415A7"/>
    <w:rsid w:val="00E4177B"/>
    <w:rsid w:val="00E41FB2"/>
    <w:rsid w:val="00E42C00"/>
    <w:rsid w:val="00E42FBA"/>
    <w:rsid w:val="00E434C6"/>
    <w:rsid w:val="00E43C10"/>
    <w:rsid w:val="00E43F0F"/>
    <w:rsid w:val="00E44F39"/>
    <w:rsid w:val="00E4514C"/>
    <w:rsid w:val="00E455A0"/>
    <w:rsid w:val="00E459E0"/>
    <w:rsid w:val="00E460C8"/>
    <w:rsid w:val="00E46740"/>
    <w:rsid w:val="00E46B22"/>
    <w:rsid w:val="00E46C0E"/>
    <w:rsid w:val="00E47324"/>
    <w:rsid w:val="00E501D2"/>
    <w:rsid w:val="00E501EB"/>
    <w:rsid w:val="00E51147"/>
    <w:rsid w:val="00E521DC"/>
    <w:rsid w:val="00E52331"/>
    <w:rsid w:val="00E53770"/>
    <w:rsid w:val="00E5413E"/>
    <w:rsid w:val="00E54AF3"/>
    <w:rsid w:val="00E54BA3"/>
    <w:rsid w:val="00E55C5C"/>
    <w:rsid w:val="00E56C8E"/>
    <w:rsid w:val="00E60899"/>
    <w:rsid w:val="00E60D91"/>
    <w:rsid w:val="00E6106F"/>
    <w:rsid w:val="00E61643"/>
    <w:rsid w:val="00E63EFF"/>
    <w:rsid w:val="00E64337"/>
    <w:rsid w:val="00E6508B"/>
    <w:rsid w:val="00E6529F"/>
    <w:rsid w:val="00E658A7"/>
    <w:rsid w:val="00E65A2D"/>
    <w:rsid w:val="00E67393"/>
    <w:rsid w:val="00E72AA5"/>
    <w:rsid w:val="00E73F4F"/>
    <w:rsid w:val="00E74023"/>
    <w:rsid w:val="00E75F99"/>
    <w:rsid w:val="00E76F65"/>
    <w:rsid w:val="00E7782A"/>
    <w:rsid w:val="00E77ECA"/>
    <w:rsid w:val="00E77F34"/>
    <w:rsid w:val="00E77FA7"/>
    <w:rsid w:val="00E8040F"/>
    <w:rsid w:val="00E8125D"/>
    <w:rsid w:val="00E8450D"/>
    <w:rsid w:val="00E85DC1"/>
    <w:rsid w:val="00E8639F"/>
    <w:rsid w:val="00E901A3"/>
    <w:rsid w:val="00E90595"/>
    <w:rsid w:val="00E91792"/>
    <w:rsid w:val="00E9572B"/>
    <w:rsid w:val="00E96D04"/>
    <w:rsid w:val="00E97326"/>
    <w:rsid w:val="00E97920"/>
    <w:rsid w:val="00E97E68"/>
    <w:rsid w:val="00EA0955"/>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4709"/>
    <w:rsid w:val="00EB52EE"/>
    <w:rsid w:val="00EB54AB"/>
    <w:rsid w:val="00EB607F"/>
    <w:rsid w:val="00EB67EC"/>
    <w:rsid w:val="00EB6EAC"/>
    <w:rsid w:val="00EB6ED1"/>
    <w:rsid w:val="00EB75C3"/>
    <w:rsid w:val="00EC13CF"/>
    <w:rsid w:val="00EC4DB0"/>
    <w:rsid w:val="00EC55CA"/>
    <w:rsid w:val="00EC7703"/>
    <w:rsid w:val="00ED01AA"/>
    <w:rsid w:val="00ED1F34"/>
    <w:rsid w:val="00ED2B34"/>
    <w:rsid w:val="00ED52C4"/>
    <w:rsid w:val="00ED71CF"/>
    <w:rsid w:val="00ED7B34"/>
    <w:rsid w:val="00EE0411"/>
    <w:rsid w:val="00EE0C81"/>
    <w:rsid w:val="00EE2188"/>
    <w:rsid w:val="00EE2EA6"/>
    <w:rsid w:val="00EE3370"/>
    <w:rsid w:val="00EE4295"/>
    <w:rsid w:val="00EE5853"/>
    <w:rsid w:val="00EE64C1"/>
    <w:rsid w:val="00EF0017"/>
    <w:rsid w:val="00EF040A"/>
    <w:rsid w:val="00EF21DF"/>
    <w:rsid w:val="00EF31B4"/>
    <w:rsid w:val="00EF3BD0"/>
    <w:rsid w:val="00EF3E1E"/>
    <w:rsid w:val="00EF53EC"/>
    <w:rsid w:val="00EF58D0"/>
    <w:rsid w:val="00EF7D18"/>
    <w:rsid w:val="00F006C6"/>
    <w:rsid w:val="00F0098B"/>
    <w:rsid w:val="00F02B9C"/>
    <w:rsid w:val="00F03D02"/>
    <w:rsid w:val="00F04E48"/>
    <w:rsid w:val="00F050C1"/>
    <w:rsid w:val="00F05480"/>
    <w:rsid w:val="00F07587"/>
    <w:rsid w:val="00F10FEF"/>
    <w:rsid w:val="00F11262"/>
    <w:rsid w:val="00F14F4F"/>
    <w:rsid w:val="00F15263"/>
    <w:rsid w:val="00F156DA"/>
    <w:rsid w:val="00F159B2"/>
    <w:rsid w:val="00F160C2"/>
    <w:rsid w:val="00F204E5"/>
    <w:rsid w:val="00F2323D"/>
    <w:rsid w:val="00F23EAE"/>
    <w:rsid w:val="00F23F58"/>
    <w:rsid w:val="00F259F0"/>
    <w:rsid w:val="00F26425"/>
    <w:rsid w:val="00F318C9"/>
    <w:rsid w:val="00F31A46"/>
    <w:rsid w:val="00F31ACA"/>
    <w:rsid w:val="00F3253A"/>
    <w:rsid w:val="00F37A04"/>
    <w:rsid w:val="00F40968"/>
    <w:rsid w:val="00F410C0"/>
    <w:rsid w:val="00F4125B"/>
    <w:rsid w:val="00F42581"/>
    <w:rsid w:val="00F42FD8"/>
    <w:rsid w:val="00F45D93"/>
    <w:rsid w:val="00F47928"/>
    <w:rsid w:val="00F47C6A"/>
    <w:rsid w:val="00F47DF1"/>
    <w:rsid w:val="00F5062E"/>
    <w:rsid w:val="00F515EA"/>
    <w:rsid w:val="00F5193C"/>
    <w:rsid w:val="00F51D90"/>
    <w:rsid w:val="00F542C8"/>
    <w:rsid w:val="00F54B3A"/>
    <w:rsid w:val="00F54C5B"/>
    <w:rsid w:val="00F54CDA"/>
    <w:rsid w:val="00F54D62"/>
    <w:rsid w:val="00F54DE1"/>
    <w:rsid w:val="00F61927"/>
    <w:rsid w:val="00F619A6"/>
    <w:rsid w:val="00F627BF"/>
    <w:rsid w:val="00F6325C"/>
    <w:rsid w:val="00F654C5"/>
    <w:rsid w:val="00F661D6"/>
    <w:rsid w:val="00F66718"/>
    <w:rsid w:val="00F66798"/>
    <w:rsid w:val="00F66D10"/>
    <w:rsid w:val="00F677EF"/>
    <w:rsid w:val="00F70501"/>
    <w:rsid w:val="00F70A8D"/>
    <w:rsid w:val="00F73666"/>
    <w:rsid w:val="00F741D8"/>
    <w:rsid w:val="00F75335"/>
    <w:rsid w:val="00F758F6"/>
    <w:rsid w:val="00F75A37"/>
    <w:rsid w:val="00F7633D"/>
    <w:rsid w:val="00F7798B"/>
    <w:rsid w:val="00F80290"/>
    <w:rsid w:val="00F8149A"/>
    <w:rsid w:val="00F815BD"/>
    <w:rsid w:val="00F81FA2"/>
    <w:rsid w:val="00F821EC"/>
    <w:rsid w:val="00F82340"/>
    <w:rsid w:val="00F826C7"/>
    <w:rsid w:val="00F83B14"/>
    <w:rsid w:val="00F84EC2"/>
    <w:rsid w:val="00F85036"/>
    <w:rsid w:val="00F85913"/>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5D1"/>
    <w:rsid w:val="00FA588B"/>
    <w:rsid w:val="00FA60B3"/>
    <w:rsid w:val="00FA63B6"/>
    <w:rsid w:val="00FA7900"/>
    <w:rsid w:val="00FA7BC1"/>
    <w:rsid w:val="00FB1BAA"/>
    <w:rsid w:val="00FB207A"/>
    <w:rsid w:val="00FB25D9"/>
    <w:rsid w:val="00FB2757"/>
    <w:rsid w:val="00FB2D02"/>
    <w:rsid w:val="00FB4615"/>
    <w:rsid w:val="00FB49E1"/>
    <w:rsid w:val="00FB4E67"/>
    <w:rsid w:val="00FB5079"/>
    <w:rsid w:val="00FB50AF"/>
    <w:rsid w:val="00FB56C3"/>
    <w:rsid w:val="00FB5E19"/>
    <w:rsid w:val="00FB7495"/>
    <w:rsid w:val="00FB7C51"/>
    <w:rsid w:val="00FC18B5"/>
    <w:rsid w:val="00FC28F2"/>
    <w:rsid w:val="00FC30F0"/>
    <w:rsid w:val="00FC5A1E"/>
    <w:rsid w:val="00FC66D7"/>
    <w:rsid w:val="00FC6B59"/>
    <w:rsid w:val="00FD11F3"/>
    <w:rsid w:val="00FD1463"/>
    <w:rsid w:val="00FD1D1A"/>
    <w:rsid w:val="00FD2682"/>
    <w:rsid w:val="00FD2FBB"/>
    <w:rsid w:val="00FD33DF"/>
    <w:rsid w:val="00FD3591"/>
    <w:rsid w:val="00FD57B1"/>
    <w:rsid w:val="00FD5B0A"/>
    <w:rsid w:val="00FE04A5"/>
    <w:rsid w:val="00FE1ACB"/>
    <w:rsid w:val="00FE2D33"/>
    <w:rsid w:val="00FE34AF"/>
    <w:rsid w:val="00FE3F13"/>
    <w:rsid w:val="00FE4108"/>
    <w:rsid w:val="00FE5972"/>
    <w:rsid w:val="00FE5A0B"/>
    <w:rsid w:val="00FE5F8B"/>
    <w:rsid w:val="00FF1018"/>
    <w:rsid w:val="00FF1307"/>
    <w:rsid w:val="00FF1AE0"/>
    <w:rsid w:val="00FF2104"/>
    <w:rsid w:val="00FF227E"/>
    <w:rsid w:val="00FF37F0"/>
    <w:rsid w:val="00FF3FB4"/>
    <w:rsid w:val="00FF4BFE"/>
    <w:rsid w:val="00FF4CF8"/>
    <w:rsid w:val="00FF5A36"/>
    <w:rsid w:val="00FF5B00"/>
    <w:rsid w:val="00FF5B74"/>
    <w:rsid w:val="00FF5CA2"/>
    <w:rsid w:val="00FF6614"/>
    <w:rsid w:val="00FF66E3"/>
    <w:rsid w:val="00FF7064"/>
    <w:rsid w:val="00FF73F3"/>
    <w:rsid w:val="00FF7447"/>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91"/>
    <w:rPr>
      <w:sz w:val="24"/>
      <w:szCs w:val="24"/>
    </w:rPr>
  </w:style>
  <w:style w:type="paragraph" w:styleId="Heading1">
    <w:name w:val="heading 1"/>
    <w:basedOn w:val="Normal"/>
    <w:next w:val="Normal"/>
    <w:link w:val="Heading1Char"/>
    <w:qFormat/>
    <w:rsid w:val="00744CE9"/>
    <w:pPr>
      <w:keepNext/>
      <w:outlineLvl w:val="0"/>
    </w:pPr>
    <w:rPr>
      <w:rFonts w:ascii="Times" w:hAnsi="Times"/>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 w:type="character" w:styleId="Hyperlink">
    <w:name w:val="Hyperlink"/>
    <w:basedOn w:val="DefaultParagraphFont"/>
    <w:uiPriority w:val="99"/>
    <w:semiHidden/>
    <w:unhideWhenUsed/>
    <w:rsid w:val="00D56C40"/>
    <w:rPr>
      <w:color w:val="0563C1"/>
      <w:u w:val="single"/>
    </w:rPr>
  </w:style>
  <w:style w:type="character" w:customStyle="1" w:styleId="hps">
    <w:name w:val="hps"/>
    <w:basedOn w:val="DefaultParagraphFont"/>
    <w:rsid w:val="00D56C40"/>
  </w:style>
  <w:style w:type="character" w:customStyle="1" w:styleId="Heading1Char">
    <w:name w:val="Heading 1 Char"/>
    <w:basedOn w:val="DefaultParagraphFont"/>
    <w:link w:val="Heading1"/>
    <w:rsid w:val="00744CE9"/>
    <w:rPr>
      <w:rFonts w:ascii="Times" w:hAnsi="Times"/>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1696">
      <w:bodyDiv w:val="1"/>
      <w:marLeft w:val="0"/>
      <w:marRight w:val="0"/>
      <w:marTop w:val="0"/>
      <w:marBottom w:val="0"/>
      <w:divBdr>
        <w:top w:val="none" w:sz="0" w:space="0" w:color="auto"/>
        <w:left w:val="none" w:sz="0" w:space="0" w:color="auto"/>
        <w:bottom w:val="none" w:sz="0" w:space="0" w:color="auto"/>
        <w:right w:val="none" w:sz="0" w:space="0" w:color="auto"/>
      </w:divBdr>
    </w:div>
    <w:div w:id="46300488">
      <w:bodyDiv w:val="1"/>
      <w:marLeft w:val="0"/>
      <w:marRight w:val="0"/>
      <w:marTop w:val="0"/>
      <w:marBottom w:val="0"/>
      <w:divBdr>
        <w:top w:val="none" w:sz="0" w:space="0" w:color="auto"/>
        <w:left w:val="none" w:sz="0" w:space="0" w:color="auto"/>
        <w:bottom w:val="none" w:sz="0" w:space="0" w:color="auto"/>
        <w:right w:val="none" w:sz="0" w:space="0" w:color="auto"/>
      </w:divBdr>
    </w:div>
    <w:div w:id="48890347">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428964922">
      <w:bodyDiv w:val="1"/>
      <w:marLeft w:val="0"/>
      <w:marRight w:val="0"/>
      <w:marTop w:val="0"/>
      <w:marBottom w:val="0"/>
      <w:divBdr>
        <w:top w:val="none" w:sz="0" w:space="0" w:color="auto"/>
        <w:left w:val="none" w:sz="0" w:space="0" w:color="auto"/>
        <w:bottom w:val="none" w:sz="0" w:space="0" w:color="auto"/>
        <w:right w:val="none" w:sz="0" w:space="0" w:color="auto"/>
      </w:divBdr>
    </w:div>
    <w:div w:id="632103092">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752778636">
      <w:bodyDiv w:val="1"/>
      <w:marLeft w:val="0"/>
      <w:marRight w:val="0"/>
      <w:marTop w:val="0"/>
      <w:marBottom w:val="0"/>
      <w:divBdr>
        <w:top w:val="none" w:sz="0" w:space="0" w:color="auto"/>
        <w:left w:val="none" w:sz="0" w:space="0" w:color="auto"/>
        <w:bottom w:val="none" w:sz="0" w:space="0" w:color="auto"/>
        <w:right w:val="none" w:sz="0" w:space="0" w:color="auto"/>
      </w:divBdr>
    </w:div>
    <w:div w:id="979460108">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20930301">
      <w:bodyDiv w:val="1"/>
      <w:marLeft w:val="0"/>
      <w:marRight w:val="0"/>
      <w:marTop w:val="0"/>
      <w:marBottom w:val="0"/>
      <w:divBdr>
        <w:top w:val="none" w:sz="0" w:space="0" w:color="auto"/>
        <w:left w:val="none" w:sz="0" w:space="0" w:color="auto"/>
        <w:bottom w:val="none" w:sz="0" w:space="0" w:color="auto"/>
        <w:right w:val="none" w:sz="0" w:space="0" w:color="auto"/>
      </w:divBdr>
    </w:div>
    <w:div w:id="1053426151">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30123783">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49193830">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37024110">
      <w:bodyDiv w:val="1"/>
      <w:marLeft w:val="0"/>
      <w:marRight w:val="0"/>
      <w:marTop w:val="0"/>
      <w:marBottom w:val="0"/>
      <w:divBdr>
        <w:top w:val="none" w:sz="0" w:space="0" w:color="auto"/>
        <w:left w:val="none" w:sz="0" w:space="0" w:color="auto"/>
        <w:bottom w:val="none" w:sz="0" w:space="0" w:color="auto"/>
        <w:right w:val="none" w:sz="0" w:space="0" w:color="auto"/>
      </w:divBdr>
    </w:div>
    <w:div w:id="1611934282">
      <w:bodyDiv w:val="1"/>
      <w:marLeft w:val="0"/>
      <w:marRight w:val="0"/>
      <w:marTop w:val="0"/>
      <w:marBottom w:val="0"/>
      <w:divBdr>
        <w:top w:val="none" w:sz="0" w:space="0" w:color="auto"/>
        <w:left w:val="none" w:sz="0" w:space="0" w:color="auto"/>
        <w:bottom w:val="none" w:sz="0" w:space="0" w:color="auto"/>
        <w:right w:val="none" w:sz="0" w:space="0" w:color="auto"/>
      </w:divBdr>
    </w:div>
    <w:div w:id="1616330515">
      <w:bodyDiv w:val="1"/>
      <w:marLeft w:val="0"/>
      <w:marRight w:val="0"/>
      <w:marTop w:val="0"/>
      <w:marBottom w:val="0"/>
      <w:divBdr>
        <w:top w:val="none" w:sz="0" w:space="0" w:color="auto"/>
        <w:left w:val="none" w:sz="0" w:space="0" w:color="auto"/>
        <w:bottom w:val="none" w:sz="0" w:space="0" w:color="auto"/>
        <w:right w:val="none" w:sz="0" w:space="0" w:color="auto"/>
      </w:divBdr>
    </w:div>
    <w:div w:id="1660115303">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775661500">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870798319">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 w:id="20472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7645</TotalTime>
  <Pages>3</Pages>
  <Words>924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390</cp:revision>
  <cp:lastPrinted>2024-09-10T19:24:00Z</cp:lastPrinted>
  <dcterms:created xsi:type="dcterms:W3CDTF">2019-03-11T17:53:00Z</dcterms:created>
  <dcterms:modified xsi:type="dcterms:W3CDTF">2024-12-05T15:35:00Z</dcterms:modified>
</cp:coreProperties>
</file>